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58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0"/>
      </w:tblGrid>
      <w:tr w:rsidR="00777F77" w:rsidRPr="00453ECD">
        <w:trPr>
          <w:trHeight w:val="336"/>
        </w:trPr>
        <w:tc>
          <w:tcPr>
            <w:tcW w:w="585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77F77" w:rsidRDefault="006F2843">
            <w:pPr>
              <w:pStyle w:val="a3"/>
              <w:wordWrap/>
              <w:spacing w:line="288" w:lineRule="auto"/>
              <w:ind w:left="1349" w:hanging="1349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28"/>
              </w:rPr>
              <w:t xml:space="preserve"> 2018</w:t>
            </w:r>
            <w:r>
              <w:rPr>
                <w:rFonts w:ascii="맑은 고딕" w:eastAsia="맑은 고딕"/>
                <w:b/>
                <w:sz w:val="28"/>
              </w:rPr>
              <w:t>학년도</w:t>
            </w:r>
            <w:r>
              <w:rPr>
                <w:rFonts w:ascii="맑은 고딕" w:eastAsia="맑은 고딕"/>
                <w:b/>
                <w:sz w:val="28"/>
              </w:rPr>
              <w:t xml:space="preserve"> </w:t>
            </w:r>
            <w:r>
              <w:rPr>
                <w:rFonts w:ascii="맑은 고딕" w:eastAsia="맑은 고딕"/>
                <w:b/>
                <w:sz w:val="28"/>
              </w:rPr>
              <w:t>장애학생</w:t>
            </w:r>
            <w:r>
              <w:rPr>
                <w:rFonts w:ascii="맑은 고딕" w:eastAsia="맑은 고딕"/>
                <w:b/>
                <w:sz w:val="28"/>
              </w:rPr>
              <w:t xml:space="preserve"> </w:t>
            </w:r>
            <w:r>
              <w:rPr>
                <w:rFonts w:ascii="맑은 고딕" w:eastAsia="맑은 고딕"/>
                <w:b/>
                <w:sz w:val="28"/>
              </w:rPr>
              <w:t>지원계획</w:t>
            </w:r>
          </w:p>
        </w:tc>
      </w:tr>
    </w:tbl>
    <w:p w:rsidR="00777F77" w:rsidRDefault="00777F77">
      <w:pPr>
        <w:pStyle w:val="a3"/>
        <w:wordWrap/>
        <w:spacing w:line="288" w:lineRule="auto"/>
        <w:ind w:left="704" w:hanging="704"/>
        <w:jc w:val="center"/>
      </w:pPr>
    </w:p>
    <w:p w:rsidR="00777F77" w:rsidRDefault="00777F77">
      <w:pPr>
        <w:pStyle w:val="a3"/>
        <w:wordWrap/>
        <w:spacing w:line="288" w:lineRule="auto"/>
        <w:ind w:left="704" w:hanging="704"/>
        <w:jc w:val="center"/>
        <w:rPr>
          <w:rFonts w:ascii="맑은 고딕" w:eastAsia="맑은 고딕"/>
          <w:sz w:val="24"/>
          <w:shd w:val="clear" w:color="000000" w:fill="auto"/>
        </w:rPr>
      </w:pPr>
    </w:p>
    <w:p w:rsidR="00777F77" w:rsidRDefault="006F2843">
      <w:pPr>
        <w:pStyle w:val="a3"/>
        <w:wordWrap/>
        <w:spacing w:line="288" w:lineRule="auto"/>
        <w:ind w:left="704" w:hanging="704"/>
        <w:jc w:val="right"/>
      </w:pPr>
      <w:r>
        <w:rPr>
          <w:rFonts w:ascii="맑은 고딕" w:eastAsia="맑은 고딕"/>
          <w:shd w:val="clear" w:color="000000" w:fill="auto"/>
        </w:rPr>
        <w:t xml:space="preserve">2018.02.23. </w:t>
      </w:r>
      <w:proofErr w:type="spellStart"/>
      <w:r>
        <w:rPr>
          <w:rFonts w:ascii="맑은 고딕" w:eastAsia="맑은 고딕"/>
          <w:shd w:val="clear" w:color="000000" w:fill="auto"/>
        </w:rPr>
        <w:t>학생처</w:t>
      </w:r>
      <w:proofErr w:type="spellEnd"/>
    </w:p>
    <w:p w:rsidR="00777F77" w:rsidRDefault="00777F77">
      <w:pPr>
        <w:pStyle w:val="ad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7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right="71"/>
        <w:rPr>
          <w:rFonts w:ascii="맑은 고딕" w:eastAsia="맑은 고딕"/>
          <w:sz w:val="24"/>
          <w:shd w:val="clear" w:color="000000" w:fill="auto"/>
        </w:rPr>
      </w:pPr>
      <w:bookmarkStart w:id="1" w:name="_GoBack"/>
      <w:bookmarkEnd w:id="1"/>
    </w:p>
    <w:p w:rsidR="00777F77" w:rsidRDefault="006F2843">
      <w:pPr>
        <w:pStyle w:val="a3"/>
        <w:spacing w:line="288" w:lineRule="auto"/>
        <w:ind w:left="704" w:hanging="704"/>
      </w:pPr>
      <w:r>
        <w:rPr>
          <w:rFonts w:ascii="맑은 고딕" w:eastAsia="맑은 고딕"/>
          <w:b/>
          <w:sz w:val="24"/>
          <w:shd w:val="clear" w:color="000000" w:fill="auto"/>
        </w:rPr>
        <w:t xml:space="preserve">1. </w:t>
      </w:r>
      <w:r>
        <w:rPr>
          <w:rFonts w:ascii="맑은 고딕" w:eastAsia="맑은 고딕"/>
          <w:b/>
          <w:sz w:val="24"/>
          <w:shd w:val="clear" w:color="000000" w:fill="auto"/>
        </w:rPr>
        <w:t>관련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근거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가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교육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대학생활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관한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규정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제</w:t>
      </w:r>
      <w:r>
        <w:rPr>
          <w:rFonts w:ascii="맑은 고딕" w:eastAsia="맑은 고딕"/>
          <w:sz w:val="24"/>
          <w:shd w:val="clear" w:color="000000" w:fill="auto"/>
        </w:rPr>
        <w:t>3</w:t>
      </w:r>
      <w:r>
        <w:rPr>
          <w:rFonts w:ascii="맑은 고딕" w:eastAsia="맑은 고딕"/>
          <w:sz w:val="24"/>
          <w:shd w:val="clear" w:color="000000" w:fill="auto"/>
        </w:rPr>
        <w:t>조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신고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입학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직후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지원부서에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장애등급과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장애유형을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신고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제</w:t>
      </w:r>
      <w:r>
        <w:rPr>
          <w:rFonts w:ascii="맑은 고딕" w:eastAsia="맑은 고딕"/>
          <w:sz w:val="24"/>
          <w:shd w:val="clear" w:color="000000" w:fill="auto"/>
        </w:rPr>
        <w:t>4</w:t>
      </w:r>
      <w:r>
        <w:rPr>
          <w:rFonts w:ascii="맑은 고딕" w:eastAsia="맑은 고딕"/>
          <w:sz w:val="24"/>
          <w:shd w:val="clear" w:color="000000" w:fill="auto"/>
        </w:rPr>
        <w:t>조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신상자료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관리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장애학생에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관한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신상자료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관리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제</w:t>
      </w:r>
      <w:r>
        <w:rPr>
          <w:rFonts w:ascii="맑은 고딕" w:eastAsia="맑은 고딕"/>
          <w:sz w:val="24"/>
          <w:shd w:val="clear" w:color="000000" w:fill="auto"/>
        </w:rPr>
        <w:t>10</w:t>
      </w:r>
      <w:r>
        <w:rPr>
          <w:rFonts w:ascii="맑은 고딕" w:eastAsia="맑은 고딕"/>
          <w:sz w:val="24"/>
          <w:shd w:val="clear" w:color="000000" w:fill="auto"/>
        </w:rPr>
        <w:t>조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장애학생도우미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효과적인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학습을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위해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제공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제</w:t>
      </w:r>
      <w:r>
        <w:rPr>
          <w:rFonts w:ascii="맑은 고딕" w:eastAsia="맑은 고딕"/>
          <w:sz w:val="24"/>
          <w:shd w:val="clear" w:color="000000" w:fill="auto"/>
        </w:rPr>
        <w:t>14</w:t>
      </w:r>
      <w:r>
        <w:rPr>
          <w:rFonts w:ascii="맑은 고딕" w:eastAsia="맑은 고딕"/>
          <w:sz w:val="24"/>
          <w:shd w:val="clear" w:color="000000" w:fill="auto"/>
        </w:rPr>
        <w:t>조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기숙사이용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장애학생이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기숙사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이용을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희망할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경우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우선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배정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나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특별지원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위원회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규정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제</w:t>
      </w:r>
      <w:r>
        <w:rPr>
          <w:rFonts w:ascii="맑은 고딕" w:eastAsia="맑은 고딕"/>
          <w:sz w:val="24"/>
          <w:shd w:val="clear" w:color="000000" w:fill="auto"/>
        </w:rPr>
        <w:t>3</w:t>
      </w:r>
      <w:r>
        <w:rPr>
          <w:rFonts w:ascii="맑은 고딕" w:eastAsia="맑은 고딕"/>
          <w:sz w:val="24"/>
          <w:shd w:val="clear" w:color="000000" w:fill="auto"/>
        </w:rPr>
        <w:t>조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기능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pacing w:val="8"/>
          <w:sz w:val="24"/>
          <w:shd w:val="clear" w:color="000000" w:fill="auto"/>
        </w:rPr>
        <w:t>장애학생의</w:t>
      </w:r>
      <w:r>
        <w:rPr>
          <w:rFonts w:ascii="맑은 고딕" w:eastAsia="맑은 고딕"/>
          <w:spacing w:val="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8"/>
          <w:sz w:val="24"/>
          <w:shd w:val="clear" w:color="000000" w:fill="auto"/>
        </w:rPr>
        <w:t>교육</w:t>
      </w:r>
      <w:r>
        <w:rPr>
          <w:rFonts w:ascii="맑은 고딕" w:eastAsia="맑은 고딕"/>
          <w:spacing w:val="8"/>
          <w:sz w:val="24"/>
          <w:shd w:val="clear" w:color="000000" w:fill="auto"/>
        </w:rPr>
        <w:t>‧</w:t>
      </w:r>
      <w:r>
        <w:rPr>
          <w:rFonts w:ascii="맑은 고딕" w:eastAsia="맑은 고딕"/>
          <w:spacing w:val="8"/>
          <w:sz w:val="24"/>
          <w:shd w:val="clear" w:color="000000" w:fill="auto"/>
        </w:rPr>
        <w:t>복지</w:t>
      </w:r>
      <w:r>
        <w:rPr>
          <w:rFonts w:ascii="맑은 고딕" w:eastAsia="맑은 고딕"/>
          <w:spacing w:val="8"/>
          <w:sz w:val="24"/>
          <w:shd w:val="clear" w:color="000000" w:fill="auto"/>
        </w:rPr>
        <w:t>‧</w:t>
      </w:r>
      <w:r>
        <w:rPr>
          <w:rFonts w:ascii="맑은 고딕" w:eastAsia="맑은 고딕"/>
          <w:spacing w:val="8"/>
          <w:sz w:val="24"/>
          <w:shd w:val="clear" w:color="000000" w:fill="auto"/>
        </w:rPr>
        <w:t>시설</w:t>
      </w:r>
      <w:r>
        <w:rPr>
          <w:rFonts w:ascii="맑은 고딕" w:eastAsia="맑은 고딕"/>
          <w:spacing w:val="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8"/>
          <w:sz w:val="24"/>
          <w:shd w:val="clear" w:color="000000" w:fill="auto"/>
        </w:rPr>
        <w:t>및</w:t>
      </w:r>
      <w:r>
        <w:rPr>
          <w:rFonts w:ascii="맑은 고딕" w:eastAsia="맑은 고딕"/>
          <w:spacing w:val="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8"/>
          <w:sz w:val="24"/>
          <w:shd w:val="clear" w:color="000000" w:fill="auto"/>
        </w:rPr>
        <w:t>설비지원에</w:t>
      </w:r>
      <w:r>
        <w:rPr>
          <w:rFonts w:ascii="맑은 고딕" w:eastAsia="맑은 고딕"/>
          <w:spacing w:val="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8"/>
          <w:sz w:val="24"/>
          <w:shd w:val="clear" w:color="000000" w:fill="auto"/>
        </w:rPr>
        <w:t>관한</w:t>
      </w:r>
      <w:r>
        <w:rPr>
          <w:rFonts w:ascii="맑은 고딕" w:eastAsia="맑은 고딕"/>
          <w:spacing w:val="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8"/>
          <w:sz w:val="24"/>
          <w:shd w:val="clear" w:color="000000" w:fill="auto"/>
        </w:rPr>
        <w:t>사항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다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복지위원회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운영규정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제</w:t>
      </w:r>
      <w:r>
        <w:rPr>
          <w:rFonts w:ascii="맑은 고딕" w:eastAsia="맑은 고딕"/>
          <w:sz w:val="24"/>
          <w:shd w:val="clear" w:color="000000" w:fill="auto"/>
        </w:rPr>
        <w:t>4</w:t>
      </w:r>
      <w:r>
        <w:rPr>
          <w:rFonts w:ascii="맑은 고딕" w:eastAsia="맑은 고딕"/>
          <w:sz w:val="24"/>
          <w:shd w:val="clear" w:color="000000" w:fill="auto"/>
        </w:rPr>
        <w:t>조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기능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pacing w:val="-5"/>
          <w:sz w:val="24"/>
          <w:shd w:val="clear" w:color="000000" w:fill="auto"/>
        </w:rPr>
        <w:t>장애학생과</w:t>
      </w:r>
      <w:r>
        <w:rPr>
          <w:rFonts w:ascii="맑은 고딕" w:eastAsia="맑은 고딕"/>
          <w:spacing w:val="-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5"/>
          <w:sz w:val="24"/>
          <w:shd w:val="clear" w:color="000000" w:fill="auto"/>
        </w:rPr>
        <w:t>다문화가정</w:t>
      </w:r>
      <w:r>
        <w:rPr>
          <w:rFonts w:ascii="맑은 고딕" w:eastAsia="맑은 고딕"/>
          <w:spacing w:val="-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5"/>
          <w:sz w:val="24"/>
          <w:shd w:val="clear" w:color="000000" w:fill="auto"/>
        </w:rPr>
        <w:t>학생편의</w:t>
      </w:r>
      <w:r>
        <w:rPr>
          <w:rFonts w:ascii="맑은 고딕" w:eastAsia="맑은 고딕"/>
          <w:spacing w:val="-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5"/>
          <w:sz w:val="24"/>
          <w:shd w:val="clear" w:color="000000" w:fill="auto"/>
        </w:rPr>
        <w:t>및</w:t>
      </w:r>
      <w:r>
        <w:rPr>
          <w:rFonts w:ascii="맑은 고딕" w:eastAsia="맑은 고딕"/>
          <w:spacing w:val="-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5"/>
          <w:sz w:val="24"/>
          <w:shd w:val="clear" w:color="000000" w:fill="auto"/>
        </w:rPr>
        <w:t>복지에</w:t>
      </w:r>
      <w:r>
        <w:rPr>
          <w:rFonts w:ascii="맑은 고딕" w:eastAsia="맑은 고딕"/>
          <w:spacing w:val="-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5"/>
          <w:sz w:val="24"/>
          <w:shd w:val="clear" w:color="000000" w:fill="auto"/>
        </w:rPr>
        <w:t>관한</w:t>
      </w:r>
      <w:r>
        <w:rPr>
          <w:rFonts w:ascii="맑은 고딕" w:eastAsia="맑은 고딕"/>
          <w:spacing w:val="-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5"/>
          <w:sz w:val="24"/>
          <w:shd w:val="clear" w:color="000000" w:fill="auto"/>
        </w:rPr>
        <w:t>사항</w:t>
      </w:r>
    </w:p>
    <w:p w:rsidR="00777F77" w:rsidRDefault="00777F77">
      <w:pPr>
        <w:pStyle w:val="a3"/>
        <w:spacing w:line="288" w:lineRule="auto"/>
        <w:ind w:left="704" w:hanging="704"/>
        <w:rPr>
          <w:rFonts w:ascii="맑은 고딕" w:eastAsia="맑은 고딕"/>
          <w:sz w:val="24"/>
          <w:shd w:val="clear" w:color="000000" w:fill="auto"/>
        </w:rPr>
      </w:pPr>
    </w:p>
    <w:p w:rsidR="00777F77" w:rsidRDefault="006F2843">
      <w:pPr>
        <w:pStyle w:val="a3"/>
        <w:spacing w:line="288" w:lineRule="auto"/>
        <w:ind w:left="704" w:hanging="704"/>
      </w:pPr>
      <w:r>
        <w:rPr>
          <w:rFonts w:ascii="맑은 고딕" w:eastAsia="맑은 고딕"/>
          <w:b/>
          <w:sz w:val="24"/>
          <w:shd w:val="clear" w:color="000000" w:fill="auto"/>
        </w:rPr>
        <w:t xml:space="preserve">2. </w:t>
      </w:r>
      <w:r>
        <w:rPr>
          <w:rFonts w:ascii="맑은 고딕" w:eastAsia="맑은 고딕"/>
          <w:b/>
          <w:sz w:val="24"/>
          <w:shd w:val="clear" w:color="000000" w:fill="auto"/>
        </w:rPr>
        <w:t>장애학생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지원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목적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 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가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장애학생에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효과적이고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체계적인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지원체제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마련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나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장애학생의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학업과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대학생활에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필요한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맞춤형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서비스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제공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다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장애학생에게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불이익이나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차별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없는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대학생활을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위하여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교육적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/>
          <w:sz w:val="24"/>
          <w:shd w:val="clear" w:color="000000" w:fill="auto"/>
        </w:rPr>
        <w:t>‧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생활적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편의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제공</w:t>
      </w:r>
    </w:p>
    <w:p w:rsidR="00777F77" w:rsidRDefault="00777F77">
      <w:pPr>
        <w:pStyle w:val="a3"/>
        <w:spacing w:line="288" w:lineRule="auto"/>
        <w:ind w:left="704" w:hanging="704"/>
        <w:rPr>
          <w:rFonts w:ascii="맑은 고딕" w:eastAsia="맑은 고딕"/>
          <w:sz w:val="24"/>
          <w:shd w:val="clear" w:color="000000" w:fill="auto"/>
        </w:rPr>
      </w:pPr>
    </w:p>
    <w:p w:rsidR="00777F77" w:rsidRDefault="006F2843">
      <w:pPr>
        <w:pStyle w:val="a3"/>
        <w:spacing w:line="288" w:lineRule="auto"/>
        <w:ind w:left="704" w:hanging="704"/>
      </w:pPr>
      <w:r>
        <w:rPr>
          <w:rFonts w:ascii="맑은 고딕" w:eastAsia="맑은 고딕"/>
          <w:b/>
          <w:sz w:val="24"/>
          <w:shd w:val="clear" w:color="000000" w:fill="auto"/>
        </w:rPr>
        <w:t xml:space="preserve">3. </w:t>
      </w:r>
      <w:r>
        <w:rPr>
          <w:rFonts w:ascii="맑은 고딕" w:eastAsia="맑은 고딕"/>
          <w:b/>
          <w:sz w:val="24"/>
          <w:shd w:val="clear" w:color="000000" w:fill="auto"/>
        </w:rPr>
        <w:t>지원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사항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가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지원센터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전담인력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gramStart"/>
      <w:r>
        <w:rPr>
          <w:rFonts w:ascii="맑은 고딕" w:eastAsia="맑은 고딕"/>
          <w:sz w:val="24"/>
          <w:shd w:val="clear" w:color="000000" w:fill="auto"/>
        </w:rPr>
        <w:t>배치</w:t>
      </w:r>
      <w:r>
        <w:rPr>
          <w:rFonts w:ascii="맑은 고딕" w:eastAsia="맑은 고딕"/>
          <w:sz w:val="24"/>
          <w:shd w:val="clear" w:color="000000" w:fill="auto"/>
        </w:rPr>
        <w:t xml:space="preserve"> :</w:t>
      </w:r>
      <w:proofErr w:type="gramEnd"/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spellStart"/>
      <w:r>
        <w:rPr>
          <w:rFonts w:ascii="맑은 고딕" w:eastAsia="맑은 고딕"/>
          <w:sz w:val="24"/>
          <w:shd w:val="clear" w:color="000000" w:fill="auto"/>
        </w:rPr>
        <w:t>학생처</w:t>
      </w:r>
      <w:proofErr w:type="spellEnd"/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내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담당자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지정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나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교수학습지원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서비스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제공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지도교수</w:t>
      </w:r>
      <w:r>
        <w:rPr>
          <w:rFonts w:ascii="맑은 고딕" w:eastAsia="맑은 고딕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z w:val="24"/>
          <w:shd w:val="clear" w:color="000000" w:fill="auto"/>
        </w:rPr>
        <w:t>수업담당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교수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spellStart"/>
      <w:r>
        <w:rPr>
          <w:rFonts w:ascii="맑은 고딕" w:eastAsia="맑은 고딕"/>
          <w:sz w:val="24"/>
          <w:shd w:val="clear" w:color="000000" w:fill="auto"/>
        </w:rPr>
        <w:t>협조문</w:t>
      </w:r>
      <w:proofErr w:type="spellEnd"/>
      <w:r>
        <w:rPr>
          <w:rFonts w:ascii="맑은 고딕" w:eastAsia="맑은 고딕"/>
          <w:sz w:val="24"/>
          <w:shd w:val="clear" w:color="000000" w:fill="auto"/>
        </w:rPr>
        <w:t>(</w:t>
      </w:r>
      <w:proofErr w:type="spellStart"/>
      <w:r>
        <w:rPr>
          <w:rFonts w:ascii="맑은 고딕" w:eastAsia="맑은 고딕"/>
          <w:sz w:val="24"/>
          <w:shd w:val="clear" w:color="000000" w:fill="auto"/>
        </w:rPr>
        <w:t>학습권</w:t>
      </w:r>
      <w:proofErr w:type="spellEnd"/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보장</w:t>
      </w:r>
      <w:r>
        <w:rPr>
          <w:rFonts w:ascii="맑은 고딕" w:eastAsia="맑은 고딕"/>
          <w:sz w:val="24"/>
          <w:shd w:val="clear" w:color="000000" w:fill="auto"/>
        </w:rPr>
        <w:t>)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장애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유형에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따른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교육용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기자재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</w:t>
      </w:r>
      <w:r>
        <w:rPr>
          <w:rFonts w:ascii="맑은 고딕" w:eastAsia="맑은 고딕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z w:val="24"/>
          <w:shd w:val="clear" w:color="000000" w:fill="auto"/>
        </w:rPr>
        <w:t>수업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/>
          <w:sz w:val="24"/>
          <w:shd w:val="clear" w:color="000000" w:fill="auto"/>
        </w:rPr>
        <w:t>‧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실험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실습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/>
          <w:sz w:val="24"/>
          <w:shd w:val="clear" w:color="000000" w:fill="auto"/>
        </w:rPr>
        <w:t>‧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시험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참여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독려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관리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다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선발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배정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lastRenderedPageBreak/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학습도우미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gramStart"/>
      <w:r>
        <w:rPr>
          <w:rFonts w:ascii="맑은 고딕" w:eastAsia="맑은 고딕"/>
          <w:sz w:val="24"/>
          <w:shd w:val="clear" w:color="000000" w:fill="auto"/>
        </w:rPr>
        <w:t>선발</w:t>
      </w:r>
      <w:r>
        <w:rPr>
          <w:rFonts w:ascii="맑은 고딕" w:eastAsia="맑은 고딕"/>
          <w:sz w:val="24"/>
          <w:shd w:val="clear" w:color="000000" w:fill="auto"/>
        </w:rPr>
        <w:t xml:space="preserve"> :</w:t>
      </w:r>
      <w:proofErr w:type="gramEnd"/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수업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의사소통</w:t>
      </w:r>
      <w:r>
        <w:rPr>
          <w:rFonts w:ascii="맑은 고딕" w:eastAsia="맑은 고딕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z w:val="24"/>
          <w:shd w:val="clear" w:color="000000" w:fill="auto"/>
        </w:rPr>
        <w:t>실험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실습</w:t>
      </w:r>
      <w:r>
        <w:rPr>
          <w:rFonts w:ascii="맑은 고딕" w:eastAsia="맑은 고딕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z w:val="24"/>
          <w:shd w:val="clear" w:color="000000" w:fill="auto"/>
        </w:rPr>
        <w:t>과제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등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생활도우미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gramStart"/>
      <w:r>
        <w:rPr>
          <w:rFonts w:ascii="맑은 고딕" w:eastAsia="맑은 고딕"/>
          <w:sz w:val="24"/>
          <w:shd w:val="clear" w:color="000000" w:fill="auto"/>
        </w:rPr>
        <w:t>선발</w:t>
      </w:r>
      <w:r>
        <w:rPr>
          <w:rFonts w:ascii="맑은 고딕" w:eastAsia="맑은 고딕"/>
          <w:sz w:val="24"/>
          <w:shd w:val="clear" w:color="000000" w:fill="auto"/>
        </w:rPr>
        <w:t xml:space="preserve"> :</w:t>
      </w:r>
      <w:proofErr w:type="gramEnd"/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이동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</w:t>
      </w:r>
      <w:r>
        <w:rPr>
          <w:rFonts w:ascii="맑은 고딕" w:eastAsia="맑은 고딕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z w:val="24"/>
          <w:shd w:val="clear" w:color="000000" w:fill="auto"/>
        </w:rPr>
        <w:t>개인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생활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보조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등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라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의견수렴을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통한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대학생활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서비스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향상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정기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간담회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실시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민원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사항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개선</w:t>
      </w:r>
      <w:r>
        <w:rPr>
          <w:rFonts w:ascii="맑은 고딕" w:eastAsia="맑은 고딕"/>
          <w:sz w:val="24"/>
          <w:shd w:val="clear" w:color="000000" w:fill="auto"/>
        </w:rPr>
        <w:t>)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마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proofErr w:type="spellStart"/>
      <w:r>
        <w:rPr>
          <w:rFonts w:ascii="맑은 고딕" w:eastAsia="맑은 고딕"/>
          <w:sz w:val="24"/>
          <w:shd w:val="clear" w:color="000000" w:fill="auto"/>
        </w:rPr>
        <w:t>정보접근성</w:t>
      </w:r>
      <w:proofErr w:type="spellEnd"/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향상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편의시설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gramStart"/>
      <w:r>
        <w:rPr>
          <w:rFonts w:ascii="맑은 고딕" w:eastAsia="맑은 고딕"/>
          <w:sz w:val="24"/>
          <w:shd w:val="clear" w:color="000000" w:fill="auto"/>
        </w:rPr>
        <w:t>설치</w:t>
      </w:r>
      <w:r>
        <w:rPr>
          <w:rFonts w:ascii="맑은 고딕" w:eastAsia="맑은 고딕"/>
          <w:sz w:val="24"/>
          <w:shd w:val="clear" w:color="000000" w:fill="auto"/>
        </w:rPr>
        <w:t xml:space="preserve"> :</w:t>
      </w:r>
      <w:proofErr w:type="gramEnd"/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홈페이지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개선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이동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시설이용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편리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제공</w:t>
      </w:r>
    </w:p>
    <w:p w:rsidR="00777F77" w:rsidRDefault="006F2843">
      <w:pPr>
        <w:pStyle w:val="a3"/>
        <w:spacing w:line="288" w:lineRule="auto"/>
        <w:ind w:left="811" w:hanging="81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바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장애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조직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인력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대상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인식개선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교육</w:t>
      </w:r>
      <w:r>
        <w:rPr>
          <w:rFonts w:ascii="맑은 고딕" w:eastAsia="맑은 고딕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성희롱</w:t>
      </w:r>
      <w:r>
        <w:rPr>
          <w:rFonts w:ascii="맑은 고딕" w:eastAsia="맑은 고딕"/>
          <w:sz w:val="24"/>
          <w:shd w:val="clear" w:color="000000" w:fill="auto"/>
        </w:rPr>
        <w:t>‧</w:t>
      </w:r>
      <w:r>
        <w:rPr>
          <w:rFonts w:ascii="맑은 고딕" w:eastAsia="맑은 고딕"/>
          <w:sz w:val="24"/>
          <w:shd w:val="clear" w:color="000000" w:fill="auto"/>
        </w:rPr>
        <w:t>성폭력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예방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교육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</w:p>
    <w:p w:rsidR="00453ECD" w:rsidRDefault="00453ECD" w:rsidP="00453ECD">
      <w:pPr>
        <w:pStyle w:val="a3"/>
        <w:spacing w:line="288" w:lineRule="auto"/>
        <w:ind w:left="704" w:hanging="704"/>
        <w:rPr>
          <w:rFonts w:ascii="맑은 고딕" w:eastAsia="맑은 고딕" w:hint="eastAsia"/>
          <w:b/>
          <w:sz w:val="24"/>
          <w:shd w:val="clear" w:color="000000" w:fill="auto"/>
        </w:rPr>
      </w:pPr>
    </w:p>
    <w:p w:rsidR="00777F77" w:rsidRDefault="006F2843" w:rsidP="00453ECD">
      <w:pPr>
        <w:pStyle w:val="a3"/>
        <w:spacing w:line="288" w:lineRule="auto"/>
        <w:ind w:left="704" w:hanging="704"/>
        <w:rPr>
          <w:rFonts w:ascii="맑은 고딕" w:eastAsia="맑은 고딕" w:hint="eastAsia"/>
          <w:b/>
          <w:sz w:val="24"/>
          <w:shd w:val="clear" w:color="000000" w:fill="auto"/>
        </w:rPr>
      </w:pPr>
      <w:r>
        <w:rPr>
          <w:rFonts w:ascii="맑은 고딕" w:eastAsia="맑은 고딕"/>
          <w:b/>
          <w:sz w:val="24"/>
          <w:shd w:val="clear" w:color="000000" w:fill="auto"/>
        </w:rPr>
        <w:t xml:space="preserve">4. </w:t>
      </w:r>
      <w:r>
        <w:rPr>
          <w:rFonts w:ascii="맑은 고딕" w:eastAsia="맑은 고딕"/>
          <w:b/>
          <w:sz w:val="24"/>
          <w:shd w:val="clear" w:color="000000" w:fill="auto"/>
        </w:rPr>
        <w:t>장애학생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지원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절차</w:t>
      </w:r>
    </w:p>
    <w:p w:rsidR="00453ECD" w:rsidRDefault="00453ECD">
      <w:pPr>
        <w:pStyle w:val="a3"/>
        <w:spacing w:line="288" w:lineRule="auto"/>
        <w:ind w:left="704" w:hanging="704"/>
        <w:rPr>
          <w:rFonts w:ascii="맑은 고딕" w:eastAsia="맑은 고딕"/>
          <w:b/>
          <w:sz w:val="24"/>
          <w:shd w:val="clear" w:color="000000" w:fill="auto"/>
        </w:rPr>
      </w:pPr>
      <w:r>
        <w:rPr>
          <w:rFonts w:ascii="맑은 고딕" w:eastAsia="맑은 고딕"/>
          <w:b/>
          <w:noProof/>
          <w:sz w:val="24"/>
          <w:shd w:val="clear" w:color="000000" w:fill="auto"/>
        </w:rPr>
        <w:drawing>
          <wp:inline distT="0" distB="0" distL="0" distR="0">
            <wp:extent cx="6480810" cy="2163445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지원절차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CD" w:rsidRDefault="00453ECD">
      <w:pPr>
        <w:pStyle w:val="a3"/>
        <w:spacing w:line="288" w:lineRule="auto"/>
        <w:ind w:left="704" w:hanging="704"/>
        <w:rPr>
          <w:rFonts w:ascii="맑은 고딕" w:eastAsia="맑은 고딕" w:hint="eastAsia"/>
          <w:b/>
          <w:sz w:val="24"/>
          <w:shd w:val="clear" w:color="000000" w:fill="auto"/>
        </w:rPr>
      </w:pPr>
    </w:p>
    <w:p w:rsidR="00777F77" w:rsidRDefault="006F2843">
      <w:pPr>
        <w:pStyle w:val="a3"/>
        <w:spacing w:line="288" w:lineRule="auto"/>
        <w:ind w:left="704" w:hanging="704"/>
      </w:pPr>
      <w:r>
        <w:rPr>
          <w:rFonts w:ascii="맑은 고딕" w:eastAsia="맑은 고딕"/>
          <w:b/>
          <w:sz w:val="24"/>
          <w:shd w:val="clear" w:color="000000" w:fill="auto"/>
        </w:rPr>
        <w:t xml:space="preserve">5. </w:t>
      </w:r>
      <w:r>
        <w:rPr>
          <w:rFonts w:ascii="맑은 고딕" w:eastAsia="맑은 고딕"/>
          <w:b/>
          <w:sz w:val="24"/>
          <w:shd w:val="clear" w:color="000000" w:fill="auto"/>
        </w:rPr>
        <w:t>장애학생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도우미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운영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방향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및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개요</w:t>
      </w:r>
    </w:p>
    <w:p w:rsidR="00777F77" w:rsidRDefault="006F2843">
      <w:pPr>
        <w:pStyle w:val="a3"/>
        <w:spacing w:line="288" w:lineRule="auto"/>
        <w:ind w:left="704" w:hanging="704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가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proofErr w:type="gramStart"/>
      <w:r>
        <w:rPr>
          <w:rFonts w:ascii="맑은 고딕" w:eastAsia="맑은 고딕"/>
          <w:sz w:val="24"/>
        </w:rPr>
        <w:t>지원대상</w:t>
      </w:r>
      <w:r>
        <w:rPr>
          <w:rFonts w:ascii="맑은 고딕" w:eastAsia="맑은 고딕"/>
          <w:sz w:val="24"/>
        </w:rPr>
        <w:t xml:space="preserve"> :</w:t>
      </w:r>
      <w:proofErr w:type="gramEnd"/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등록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장애</w:t>
      </w:r>
      <w:r>
        <w:rPr>
          <w:rFonts w:ascii="맑은 고딕" w:eastAsia="맑은 고딕"/>
          <w:sz w:val="24"/>
        </w:rPr>
        <w:t>학생</w:t>
      </w:r>
      <w:r>
        <w:rPr>
          <w:rFonts w:ascii="맑은 고딕" w:eastAsia="맑은 고딕"/>
          <w:sz w:val="24"/>
        </w:rPr>
        <w:t>(1~3</w:t>
      </w:r>
      <w:r>
        <w:rPr>
          <w:rFonts w:ascii="맑은 고딕" w:eastAsia="맑은 고딕"/>
          <w:sz w:val="24"/>
        </w:rPr>
        <w:t>급</w:t>
      </w:r>
      <w:r>
        <w:rPr>
          <w:rFonts w:ascii="맑은 고딕" w:eastAsia="맑은 고딕"/>
          <w:sz w:val="24"/>
        </w:rPr>
        <w:t xml:space="preserve">) </w:t>
      </w:r>
      <w:r>
        <w:rPr>
          <w:rFonts w:ascii="맑은 고딕" w:eastAsia="맑은 고딕"/>
          <w:sz w:val="24"/>
        </w:rPr>
        <w:t>중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본인이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희망하는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경우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도우미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배정</w:t>
      </w:r>
    </w:p>
    <w:p w:rsidR="00777F77" w:rsidRDefault="006F2843">
      <w:pPr>
        <w:pStyle w:val="a3"/>
        <w:spacing w:line="288" w:lineRule="auto"/>
        <w:ind w:left="568" w:hanging="568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나</w:t>
      </w:r>
      <w:r>
        <w:rPr>
          <w:rFonts w:ascii="맑은 고딕" w:eastAsia="맑은 고딕"/>
          <w:sz w:val="24"/>
          <w:shd w:val="clear" w:color="000000" w:fill="auto"/>
        </w:rPr>
        <w:t>.</w:t>
      </w:r>
      <w:r>
        <w:rPr>
          <w:rFonts w:ascii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도우미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proofErr w:type="gramStart"/>
      <w:r>
        <w:rPr>
          <w:rFonts w:ascii="맑은 고딕" w:eastAsia="맑은 고딕"/>
          <w:spacing w:val="-12"/>
          <w:sz w:val="24"/>
          <w:shd w:val="clear" w:color="000000" w:fill="auto"/>
        </w:rPr>
        <w:t>주요활동</w:t>
      </w:r>
      <w:r>
        <w:rPr>
          <w:rFonts w:ascii="맑은 고딕" w:eastAsia="맑은 고딕"/>
          <w:spacing w:val="-12"/>
          <w:sz w:val="24"/>
          <w:shd w:val="clear" w:color="000000" w:fill="auto"/>
        </w:rPr>
        <w:t xml:space="preserve"> :</w:t>
      </w:r>
      <w:proofErr w:type="gramEnd"/>
      <w:r>
        <w:rPr>
          <w:rFonts w:ascii="맑은 고딕" w:eastAsia="맑은 고딕"/>
          <w:spacing w:val="-1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6"/>
          <w:sz w:val="24"/>
        </w:rPr>
        <w:t>장애학생</w:t>
      </w:r>
      <w:r>
        <w:rPr>
          <w:rFonts w:ascii="맑은 고딕" w:eastAsia="맑은 고딕"/>
          <w:spacing w:val="-6"/>
          <w:sz w:val="24"/>
        </w:rPr>
        <w:t xml:space="preserve"> </w:t>
      </w:r>
      <w:r>
        <w:rPr>
          <w:rFonts w:ascii="맑은 고딕" w:eastAsia="맑은 고딕"/>
          <w:spacing w:val="-6"/>
          <w:sz w:val="24"/>
        </w:rPr>
        <w:t>이동</w:t>
      </w:r>
      <w:r>
        <w:rPr>
          <w:rFonts w:ascii="맑은 고딕" w:eastAsia="맑은 고딕"/>
          <w:spacing w:val="-6"/>
          <w:sz w:val="24"/>
        </w:rPr>
        <w:t xml:space="preserve"> </w:t>
      </w:r>
      <w:r>
        <w:rPr>
          <w:rFonts w:ascii="맑은 고딕" w:eastAsia="맑은 고딕"/>
          <w:spacing w:val="-6"/>
          <w:sz w:val="24"/>
        </w:rPr>
        <w:t>지원</w:t>
      </w:r>
      <w:r>
        <w:rPr>
          <w:rFonts w:ascii="맑은 고딕" w:eastAsia="맑은 고딕"/>
          <w:spacing w:val="-6"/>
          <w:sz w:val="24"/>
        </w:rPr>
        <w:t xml:space="preserve">, </w:t>
      </w:r>
      <w:r>
        <w:rPr>
          <w:rFonts w:ascii="맑은 고딕" w:eastAsia="맑은 고딕"/>
          <w:spacing w:val="-6"/>
          <w:sz w:val="24"/>
        </w:rPr>
        <w:t>강의</w:t>
      </w:r>
      <w:r>
        <w:rPr>
          <w:rFonts w:ascii="맑은 고딕" w:eastAsia="맑은 고딕"/>
          <w:spacing w:val="-6"/>
          <w:sz w:val="24"/>
        </w:rPr>
        <w:t>‧</w:t>
      </w:r>
      <w:r>
        <w:rPr>
          <w:rFonts w:ascii="맑은 고딕" w:eastAsia="맑은 고딕"/>
          <w:spacing w:val="-6"/>
          <w:sz w:val="24"/>
        </w:rPr>
        <w:t>보고서</w:t>
      </w:r>
      <w:r>
        <w:rPr>
          <w:rFonts w:ascii="맑은 고딕" w:eastAsia="맑은 고딕"/>
          <w:spacing w:val="-6"/>
          <w:sz w:val="24"/>
        </w:rPr>
        <w:t xml:space="preserve"> </w:t>
      </w:r>
      <w:r>
        <w:rPr>
          <w:rFonts w:ascii="맑은 고딕" w:eastAsia="맑은 고딕"/>
          <w:spacing w:val="-6"/>
          <w:sz w:val="24"/>
        </w:rPr>
        <w:t>대필</w:t>
      </w:r>
      <w:r>
        <w:rPr>
          <w:rFonts w:ascii="맑은 고딕" w:eastAsia="맑은 고딕"/>
          <w:spacing w:val="-6"/>
          <w:sz w:val="24"/>
        </w:rPr>
        <w:t xml:space="preserve"> </w:t>
      </w:r>
      <w:r>
        <w:rPr>
          <w:rFonts w:ascii="맑은 고딕" w:eastAsia="맑은 고딕"/>
          <w:spacing w:val="-6"/>
          <w:sz w:val="24"/>
        </w:rPr>
        <w:t>등</w:t>
      </w:r>
      <w:r>
        <w:rPr>
          <w:rFonts w:ascii="맑은 고딕" w:eastAsia="맑은 고딕"/>
          <w:spacing w:val="-6"/>
          <w:sz w:val="24"/>
        </w:rPr>
        <w:t xml:space="preserve"> </w:t>
      </w:r>
      <w:r>
        <w:rPr>
          <w:rFonts w:eastAsia="맑은 고딕"/>
          <w:spacing w:val="-12"/>
          <w:sz w:val="24"/>
        </w:rPr>
        <w:t>학습</w:t>
      </w:r>
      <w:r>
        <w:rPr>
          <w:rFonts w:ascii="맑은 고딕" w:eastAsia="맑은 고딕"/>
          <w:spacing w:val="-7"/>
          <w:sz w:val="24"/>
        </w:rPr>
        <w:t>지원</w:t>
      </w:r>
      <w:r>
        <w:rPr>
          <w:rFonts w:ascii="맑은 고딕" w:eastAsia="맑은 고딕"/>
          <w:spacing w:val="-7"/>
          <w:sz w:val="24"/>
        </w:rPr>
        <w:t xml:space="preserve">, </w:t>
      </w:r>
      <w:r>
        <w:rPr>
          <w:rFonts w:ascii="맑은 고딕" w:eastAsia="맑은 고딕"/>
          <w:spacing w:val="-7"/>
          <w:sz w:val="24"/>
        </w:rPr>
        <w:t>의사소통</w:t>
      </w:r>
      <w:r>
        <w:rPr>
          <w:rFonts w:ascii="맑은 고딕" w:eastAsia="맑은 고딕"/>
          <w:spacing w:val="-7"/>
          <w:sz w:val="24"/>
        </w:rPr>
        <w:t xml:space="preserve"> </w:t>
      </w:r>
      <w:r>
        <w:rPr>
          <w:rFonts w:ascii="맑은 고딕" w:eastAsia="맑은 고딕"/>
          <w:spacing w:val="-7"/>
          <w:sz w:val="24"/>
        </w:rPr>
        <w:t>지원</w:t>
      </w:r>
      <w:r>
        <w:rPr>
          <w:rFonts w:ascii="맑은 고딕" w:eastAsia="맑은 고딕"/>
          <w:spacing w:val="-7"/>
          <w:sz w:val="24"/>
        </w:rPr>
        <w:t xml:space="preserve"> </w:t>
      </w:r>
      <w:r>
        <w:rPr>
          <w:rFonts w:ascii="맑은 고딕" w:eastAsia="맑은 고딕"/>
          <w:spacing w:val="-7"/>
          <w:sz w:val="24"/>
        </w:rPr>
        <w:t>등</w:t>
      </w:r>
    </w:p>
    <w:p w:rsidR="00777F77" w:rsidRDefault="006F2843">
      <w:pPr>
        <w:pStyle w:val="a3"/>
        <w:spacing w:line="288" w:lineRule="auto"/>
        <w:ind w:left="564" w:hanging="564"/>
      </w:pP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다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pacing w:val="2"/>
          <w:sz w:val="24"/>
          <w:shd w:val="clear" w:color="000000" w:fill="auto"/>
        </w:rPr>
        <w:t>생활도우미는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장애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학생의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학업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외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생활에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필요한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이동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pacing w:val="2"/>
          <w:sz w:val="24"/>
          <w:shd w:val="clear" w:color="000000" w:fill="auto"/>
        </w:rPr>
        <w:t>식사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pacing w:val="2"/>
          <w:sz w:val="24"/>
          <w:shd w:val="clear" w:color="000000" w:fill="auto"/>
        </w:rPr>
        <w:t>야간생활을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포함한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대학생활을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보조하고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지원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함</w:t>
      </w:r>
    </w:p>
    <w:p w:rsidR="00777F77" w:rsidRDefault="006F2843">
      <w:pPr>
        <w:pStyle w:val="a3"/>
        <w:spacing w:line="288" w:lineRule="auto"/>
        <w:ind w:left="823" w:hanging="823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라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z w:val="24"/>
          <w:shd w:val="clear" w:color="000000" w:fill="auto"/>
        </w:rPr>
        <w:t>생활도우미의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경우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장애학생과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동반입실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생활보조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담당</w:t>
      </w:r>
    </w:p>
    <w:p w:rsidR="00777F77" w:rsidRDefault="006F2843">
      <w:pPr>
        <w:pStyle w:val="a3"/>
        <w:spacing w:line="288" w:lineRule="auto"/>
        <w:ind w:left="823" w:hanging="823"/>
      </w:pPr>
      <w:r>
        <w:rPr>
          <w:rFonts w:ascii="맑은 고딕" w:eastAsia="맑은 고딕"/>
          <w:sz w:val="24"/>
          <w:shd w:val="clear" w:color="000000" w:fill="auto"/>
        </w:rPr>
        <w:t xml:space="preserve">   - </w:t>
      </w:r>
      <w:r>
        <w:rPr>
          <w:rFonts w:ascii="맑은 고딕" w:eastAsia="맑은 고딕"/>
          <w:sz w:val="24"/>
          <w:shd w:val="clear" w:color="000000" w:fill="auto"/>
        </w:rPr>
        <w:t>생활도우미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동반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입실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기숙사비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면제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기숙사비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</w:t>
      </w:r>
      <w:r>
        <w:rPr>
          <w:rFonts w:ascii="맑은 고딕" w:eastAsia="맑은 고딕"/>
          <w:sz w:val="24"/>
          <w:shd w:val="clear" w:color="000000" w:fill="auto"/>
        </w:rPr>
        <w:t>)</w:t>
      </w:r>
    </w:p>
    <w:p w:rsidR="00777F77" w:rsidRDefault="006F2843">
      <w:pPr>
        <w:pStyle w:val="a3"/>
        <w:spacing w:line="288" w:lineRule="auto"/>
        <w:ind w:left="565" w:hanging="565"/>
      </w:pPr>
      <w:r>
        <w:rPr>
          <w:rFonts w:ascii="맑은 고딕" w:eastAsia="맑은 고딕"/>
          <w:spacing w:val="2"/>
          <w:sz w:val="24"/>
        </w:rPr>
        <w:t xml:space="preserve"> </w:t>
      </w:r>
      <w:r>
        <w:rPr>
          <w:rFonts w:ascii="맑은 고딕" w:eastAsia="맑은 고딕"/>
          <w:spacing w:val="2"/>
          <w:sz w:val="24"/>
        </w:rPr>
        <w:t>마</w:t>
      </w:r>
      <w:r>
        <w:rPr>
          <w:rFonts w:ascii="맑은 고딕" w:eastAsia="맑은 고딕"/>
          <w:spacing w:val="2"/>
          <w:sz w:val="24"/>
        </w:rPr>
        <w:t>.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동성도우미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우선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spellStart"/>
      <w:proofErr w:type="gramStart"/>
      <w:r>
        <w:rPr>
          <w:rFonts w:ascii="맑은 고딕" w:eastAsia="맑은 고딕"/>
          <w:sz w:val="24"/>
          <w:shd w:val="clear" w:color="000000" w:fill="auto"/>
        </w:rPr>
        <w:t>매칭</w:t>
      </w:r>
      <w:proofErr w:type="spellEnd"/>
      <w:r>
        <w:rPr>
          <w:rFonts w:ascii="맑은 고딕" w:eastAsia="맑은 고딕"/>
          <w:sz w:val="24"/>
          <w:shd w:val="clear" w:color="000000" w:fill="auto"/>
        </w:rPr>
        <w:t xml:space="preserve"> :</w:t>
      </w:r>
      <w:proofErr w:type="gramEnd"/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성희롱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및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성폭력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사전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방지를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위해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장애대학생에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동성도우미를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eastAsia="맑은 고딕"/>
          <w:spacing w:val="14"/>
          <w:sz w:val="24"/>
          <w:shd w:val="clear" w:color="000000" w:fill="auto"/>
        </w:rPr>
        <w:t>우</w:t>
      </w:r>
      <w:r>
        <w:rPr>
          <w:rFonts w:eastAsia="맑은 고딕"/>
          <w:spacing w:val="11"/>
          <w:sz w:val="24"/>
          <w:shd w:val="clear" w:color="000000" w:fill="auto"/>
        </w:rPr>
        <w:t>선</w:t>
      </w:r>
      <w:r>
        <w:rPr>
          <w:rFonts w:ascii="맑은 고딕" w:eastAsia="맑은 고딕"/>
          <w:spacing w:val="13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13"/>
          <w:sz w:val="24"/>
          <w:shd w:val="clear" w:color="000000" w:fill="auto"/>
        </w:rPr>
        <w:t>매칭하되</w:t>
      </w:r>
      <w:r>
        <w:rPr>
          <w:rFonts w:ascii="맑은 고딕" w:eastAsia="맑은 고딕"/>
          <w:spacing w:val="13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pacing w:val="13"/>
          <w:sz w:val="24"/>
          <w:shd w:val="clear" w:color="000000" w:fill="auto"/>
        </w:rPr>
        <w:t>동성도우미가</w:t>
      </w:r>
      <w:r>
        <w:rPr>
          <w:rFonts w:ascii="맑은 고딕" w:eastAsia="맑은 고딕"/>
          <w:spacing w:val="13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13"/>
          <w:sz w:val="24"/>
          <w:shd w:val="clear" w:color="000000" w:fill="auto"/>
        </w:rPr>
        <w:t>없는</w:t>
      </w:r>
      <w:r>
        <w:rPr>
          <w:rFonts w:ascii="맑은 고딕" w:eastAsia="맑은 고딕"/>
          <w:spacing w:val="13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13"/>
          <w:sz w:val="24"/>
          <w:shd w:val="clear" w:color="000000" w:fill="auto"/>
        </w:rPr>
        <w:t>경우</w:t>
      </w:r>
      <w:r>
        <w:rPr>
          <w:rFonts w:ascii="맑은 고딕" w:eastAsia="맑은 고딕"/>
          <w:spacing w:val="13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13"/>
          <w:sz w:val="24"/>
          <w:shd w:val="clear" w:color="000000" w:fill="auto"/>
        </w:rPr>
        <w:t>이성도우미</w:t>
      </w:r>
      <w:r>
        <w:rPr>
          <w:rFonts w:ascii="맑은 고딕" w:eastAsia="맑은 고딕"/>
          <w:spacing w:val="13"/>
          <w:sz w:val="24"/>
          <w:shd w:val="clear" w:color="000000" w:fill="auto"/>
        </w:rPr>
        <w:t xml:space="preserve"> </w:t>
      </w:r>
      <w:proofErr w:type="spellStart"/>
      <w:r>
        <w:rPr>
          <w:rFonts w:ascii="맑은 고딕" w:eastAsia="맑은 고딕"/>
          <w:spacing w:val="13"/>
          <w:sz w:val="24"/>
          <w:shd w:val="clear" w:color="000000" w:fill="auto"/>
        </w:rPr>
        <w:t>매칭</w:t>
      </w:r>
      <w:proofErr w:type="spellEnd"/>
    </w:p>
    <w:p w:rsidR="00777F77" w:rsidRDefault="006F2843">
      <w:pPr>
        <w:pStyle w:val="a3"/>
        <w:spacing w:line="288" w:lineRule="auto"/>
        <w:ind w:left="565" w:hanging="565"/>
      </w:pPr>
      <w:r>
        <w:rPr>
          <w:rFonts w:ascii="맑은 고딕" w:eastAsia="맑은 고딕"/>
          <w:spacing w:val="2"/>
          <w:sz w:val="24"/>
        </w:rPr>
        <w:t xml:space="preserve"> </w:t>
      </w:r>
      <w:r>
        <w:rPr>
          <w:rFonts w:ascii="맑은 고딕" w:eastAsia="맑은 고딕"/>
          <w:spacing w:val="2"/>
          <w:sz w:val="24"/>
        </w:rPr>
        <w:t>바</w:t>
      </w:r>
      <w:r>
        <w:rPr>
          <w:rFonts w:ascii="맑은 고딕" w:eastAsia="맑은 고딕"/>
          <w:spacing w:val="2"/>
          <w:sz w:val="24"/>
        </w:rPr>
        <w:t xml:space="preserve">. </w:t>
      </w:r>
      <w:r>
        <w:rPr>
          <w:rFonts w:ascii="맑은 고딕" w:eastAsia="맑은 고딕"/>
          <w:spacing w:val="-4"/>
          <w:sz w:val="24"/>
          <w:shd w:val="clear" w:color="000000" w:fill="auto"/>
        </w:rPr>
        <w:t>장애대학생에</w:t>
      </w:r>
      <w:r>
        <w:rPr>
          <w:rFonts w:ascii="맑은 고딕" w:eastAsia="맑은 고딕"/>
          <w:spacing w:val="-4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4"/>
          <w:sz w:val="24"/>
          <w:shd w:val="clear" w:color="000000" w:fill="auto"/>
        </w:rPr>
        <w:t>대한</w:t>
      </w:r>
      <w:r>
        <w:rPr>
          <w:rFonts w:ascii="맑은 고딕" w:eastAsia="맑은 고딕"/>
          <w:spacing w:val="-4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4"/>
          <w:sz w:val="24"/>
        </w:rPr>
        <w:t>교수</w:t>
      </w:r>
      <w:r>
        <w:rPr>
          <w:rFonts w:ascii="맑은 고딕" w:eastAsia="맑은 고딕"/>
          <w:spacing w:val="-4"/>
          <w:sz w:val="24"/>
        </w:rPr>
        <w:t>․</w:t>
      </w:r>
      <w:r>
        <w:rPr>
          <w:rFonts w:ascii="맑은 고딕" w:eastAsia="맑은 고딕"/>
          <w:spacing w:val="-4"/>
          <w:sz w:val="24"/>
        </w:rPr>
        <w:t>학습지원을</w:t>
      </w:r>
      <w:r>
        <w:rPr>
          <w:rFonts w:ascii="맑은 고딕" w:eastAsia="맑은 고딕"/>
          <w:spacing w:val="-4"/>
          <w:sz w:val="24"/>
        </w:rPr>
        <w:t xml:space="preserve"> </w:t>
      </w:r>
      <w:r>
        <w:rPr>
          <w:rFonts w:ascii="맑은 고딕" w:eastAsia="맑은 고딕"/>
          <w:spacing w:val="-4"/>
          <w:sz w:val="24"/>
        </w:rPr>
        <w:t>위해</w:t>
      </w:r>
      <w:r>
        <w:rPr>
          <w:rFonts w:ascii="맑은 고딕" w:eastAsia="맑은 고딕"/>
          <w:spacing w:val="-4"/>
          <w:sz w:val="24"/>
        </w:rPr>
        <w:t xml:space="preserve"> </w:t>
      </w:r>
      <w:r>
        <w:rPr>
          <w:rFonts w:ascii="맑은 고딕" w:eastAsia="맑은 고딕"/>
          <w:spacing w:val="-4"/>
          <w:sz w:val="24"/>
        </w:rPr>
        <w:t>도우미</w:t>
      </w:r>
      <w:r>
        <w:rPr>
          <w:rFonts w:ascii="맑은 고딕" w:eastAsia="맑은 고딕"/>
          <w:spacing w:val="-4"/>
          <w:sz w:val="24"/>
        </w:rPr>
        <w:t xml:space="preserve"> </w:t>
      </w:r>
      <w:r>
        <w:rPr>
          <w:rFonts w:ascii="맑은 고딕" w:eastAsia="맑은 고딕"/>
          <w:spacing w:val="-4"/>
          <w:sz w:val="24"/>
        </w:rPr>
        <w:t>장학생이</w:t>
      </w:r>
      <w:r>
        <w:rPr>
          <w:rFonts w:ascii="맑은 고딕" w:eastAsia="맑은 고딕"/>
          <w:spacing w:val="-4"/>
          <w:sz w:val="24"/>
        </w:rPr>
        <w:t xml:space="preserve"> </w:t>
      </w:r>
      <w:r>
        <w:rPr>
          <w:rFonts w:eastAsia="맑은 고딕"/>
          <w:spacing w:val="-4"/>
          <w:sz w:val="24"/>
          <w:shd w:val="clear" w:color="000000" w:fill="auto"/>
        </w:rPr>
        <w:t>동일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2"/>
          <w:sz w:val="24"/>
          <w:shd w:val="clear" w:color="000000" w:fill="auto"/>
        </w:rPr>
        <w:t>과목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수강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</w:rPr>
        <w:t>해당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수업시간에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출근부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입력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가능</w:t>
      </w:r>
    </w:p>
    <w:p w:rsidR="00777F77" w:rsidRDefault="006F2843">
      <w:pPr>
        <w:pStyle w:val="a3"/>
        <w:spacing w:line="288" w:lineRule="auto"/>
        <w:ind w:left="572" w:hanging="572"/>
      </w:pP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사</w:t>
      </w:r>
      <w:r>
        <w:rPr>
          <w:rFonts w:ascii="맑은 고딕" w:eastAsia="맑은 고딕"/>
          <w:sz w:val="24"/>
        </w:rPr>
        <w:t>.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지원유형에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따라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수업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수강보조와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추가도우미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활동</w:t>
      </w:r>
      <w:r>
        <w:rPr>
          <w:rFonts w:ascii="맑은 고딕" w:eastAsia="맑은 고딕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수업자료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제작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등</w:t>
      </w:r>
      <w:r>
        <w:rPr>
          <w:rFonts w:ascii="맑은 고딕" w:eastAsia="맑은 고딕"/>
          <w:sz w:val="24"/>
          <w:shd w:val="clear" w:color="000000" w:fill="auto"/>
        </w:rPr>
        <w:t>)</w:t>
      </w:r>
      <w:r>
        <w:rPr>
          <w:rFonts w:ascii="맑은 고딕" w:eastAsia="맑은 고딕"/>
          <w:sz w:val="24"/>
          <w:shd w:val="clear" w:color="000000" w:fill="auto"/>
        </w:rPr>
        <w:t>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lastRenderedPageBreak/>
        <w:t>중복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인정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가능</w:t>
      </w:r>
    </w:p>
    <w:p w:rsidR="00777F77" w:rsidRDefault="006F2843">
      <w:pPr>
        <w:pStyle w:val="a3"/>
        <w:spacing w:line="288" w:lineRule="auto"/>
        <w:ind w:left="551" w:hanging="55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아</w:t>
      </w:r>
      <w:r>
        <w:rPr>
          <w:rFonts w:ascii="맑은 고딕" w:eastAsia="맑은 고딕"/>
          <w:sz w:val="24"/>
          <w:shd w:val="clear" w:color="000000" w:fill="auto"/>
        </w:rPr>
        <w:t>.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장애학생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도우미는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재학생에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한하며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국가근로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장애학생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도우미유형으로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선발</w:t>
      </w:r>
      <w:r>
        <w:rPr>
          <w:rFonts w:ascii="맑은 고딕" w:eastAsia="맑은 고딕"/>
          <w:spacing w:val="-7"/>
          <w:sz w:val="24"/>
          <w:shd w:val="clear" w:color="000000" w:fill="auto"/>
        </w:rPr>
        <w:t>을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원</w:t>
      </w:r>
      <w:r>
        <w:rPr>
          <w:rFonts w:ascii="맑은 고딕" w:eastAsia="맑은 고딕"/>
          <w:spacing w:val="-7"/>
          <w:sz w:val="24"/>
          <w:shd w:val="clear" w:color="000000" w:fill="auto"/>
        </w:rPr>
        <w:t>칙</w:t>
      </w:r>
      <w:r>
        <w:rPr>
          <w:rFonts w:ascii="맑은 고딕" w:eastAsia="맑은 고딕"/>
          <w:spacing w:val="-7"/>
          <w:sz w:val="24"/>
          <w:shd w:val="clear" w:color="000000" w:fill="auto"/>
        </w:rPr>
        <w:t>으</w:t>
      </w:r>
      <w:r>
        <w:rPr>
          <w:rFonts w:ascii="맑은 고딕" w:eastAsia="맑은 고딕"/>
          <w:spacing w:val="-7"/>
          <w:sz w:val="24"/>
          <w:shd w:val="clear" w:color="000000" w:fill="auto"/>
        </w:rPr>
        <w:t>로</w:t>
      </w:r>
      <w:r>
        <w:rPr>
          <w:rFonts w:ascii="맑은 고딕" w:eastAsia="맑은 고딕"/>
          <w:spacing w:val="-7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4"/>
          <w:shd w:val="clear" w:color="000000" w:fill="auto"/>
        </w:rPr>
        <w:t>함</w:t>
      </w:r>
    </w:p>
    <w:p w:rsidR="00777F77" w:rsidRDefault="006F2843">
      <w:pPr>
        <w:pStyle w:val="a3"/>
        <w:spacing w:line="288" w:lineRule="auto"/>
        <w:ind w:left="823" w:hanging="823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자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proofErr w:type="gramStart"/>
      <w:r>
        <w:rPr>
          <w:rFonts w:ascii="맑은 고딕" w:eastAsia="맑은 고딕"/>
          <w:sz w:val="24"/>
        </w:rPr>
        <w:t>지원금액</w:t>
      </w:r>
      <w:r>
        <w:rPr>
          <w:rFonts w:ascii="맑은 고딕" w:eastAsia="맑은 고딕"/>
          <w:sz w:val="24"/>
        </w:rPr>
        <w:t xml:space="preserve"> :</w:t>
      </w:r>
      <w:proofErr w:type="gramEnd"/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시급단가</w:t>
      </w:r>
      <w:r>
        <w:rPr>
          <w:rFonts w:ascii="맑은 고딕" w:eastAsia="맑은 고딕"/>
          <w:sz w:val="24"/>
        </w:rPr>
        <w:t xml:space="preserve"> 8,000</w:t>
      </w:r>
      <w:r>
        <w:rPr>
          <w:rFonts w:ascii="맑은 고딕" w:eastAsia="맑은 고딕"/>
          <w:sz w:val="24"/>
        </w:rPr>
        <w:t>원</w:t>
      </w:r>
      <w:r>
        <w:rPr>
          <w:rFonts w:ascii="맑은 고딕" w:eastAsia="맑은 고딕"/>
          <w:sz w:val="24"/>
        </w:rPr>
        <w:t>(</w:t>
      </w:r>
      <w:r>
        <w:rPr>
          <w:rFonts w:ascii="맑은 고딕" w:eastAsia="맑은 고딕"/>
          <w:sz w:val="24"/>
        </w:rPr>
        <w:t>근로장학생과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동일하게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운영</w:t>
      </w:r>
      <w:r>
        <w:rPr>
          <w:rFonts w:ascii="맑은 고딕" w:eastAsia="맑은 고딕"/>
          <w:sz w:val="24"/>
        </w:rPr>
        <w:t>)</w:t>
      </w:r>
    </w:p>
    <w:p w:rsidR="00777F77" w:rsidRDefault="00777F77">
      <w:pPr>
        <w:pStyle w:val="a3"/>
        <w:spacing w:line="288" w:lineRule="auto"/>
        <w:ind w:left="704" w:hanging="704"/>
        <w:rPr>
          <w:rFonts w:ascii="맑은 고딕" w:eastAsia="맑은 고딕"/>
          <w:sz w:val="24"/>
          <w:shd w:val="clear" w:color="000000" w:fill="auto"/>
        </w:rPr>
      </w:pPr>
    </w:p>
    <w:p w:rsidR="00777F77" w:rsidRDefault="006F2843">
      <w:pPr>
        <w:pStyle w:val="a3"/>
        <w:spacing w:line="288" w:lineRule="auto"/>
        <w:ind w:left="704" w:hanging="704"/>
      </w:pPr>
      <w:r>
        <w:rPr>
          <w:rFonts w:ascii="맑은 고딕" w:eastAsia="맑은 고딕"/>
          <w:b/>
          <w:sz w:val="24"/>
          <w:shd w:val="clear" w:color="000000" w:fill="auto"/>
        </w:rPr>
        <w:t xml:space="preserve">6. </w:t>
      </w:r>
      <w:r>
        <w:rPr>
          <w:rFonts w:ascii="맑은 고딕" w:eastAsia="맑은 고딕"/>
          <w:b/>
          <w:sz w:val="24"/>
          <w:shd w:val="clear" w:color="000000" w:fill="auto"/>
        </w:rPr>
        <w:t>장애학생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도우미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지원</w:t>
      </w:r>
      <w:r>
        <w:rPr>
          <w:rFonts w:ascii="맑은 고딕" w:eastAsia="맑은 고딕"/>
          <w:b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b/>
          <w:sz w:val="24"/>
          <w:shd w:val="clear" w:color="000000" w:fill="auto"/>
        </w:rPr>
        <w:t>업무처리절차</w:t>
      </w:r>
    </w:p>
    <w:p w:rsidR="00777F77" w:rsidRDefault="006F2843">
      <w:pPr>
        <w:pStyle w:val="a3"/>
        <w:spacing w:line="288" w:lineRule="auto"/>
        <w:ind w:left="704" w:hanging="704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가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pacing w:val="-2"/>
          <w:sz w:val="24"/>
          <w:shd w:val="clear" w:color="000000" w:fill="auto"/>
        </w:rPr>
        <w:t>(</w:t>
      </w:r>
      <w:r>
        <w:rPr>
          <w:rFonts w:ascii="맑은 고딕" w:eastAsia="맑은 고딕"/>
          <w:spacing w:val="-2"/>
          <w:sz w:val="24"/>
          <w:shd w:val="clear" w:color="000000" w:fill="auto"/>
        </w:rPr>
        <w:t>장애학생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2"/>
          <w:sz w:val="24"/>
          <w:shd w:val="clear" w:color="000000" w:fill="auto"/>
        </w:rPr>
        <w:t>도우미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2"/>
          <w:sz w:val="24"/>
          <w:shd w:val="clear" w:color="000000" w:fill="auto"/>
        </w:rPr>
        <w:t>수요파악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pacing w:val="-2"/>
          <w:sz w:val="24"/>
          <w:shd w:val="clear" w:color="000000" w:fill="auto"/>
        </w:rPr>
        <w:t>장애학생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2"/>
          <w:sz w:val="24"/>
          <w:shd w:val="clear" w:color="000000" w:fill="auto"/>
        </w:rPr>
        <w:t>중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2"/>
          <w:sz w:val="24"/>
          <w:shd w:val="clear" w:color="000000" w:fill="auto"/>
        </w:rPr>
        <w:t>도우미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2"/>
          <w:sz w:val="24"/>
          <w:shd w:val="clear" w:color="000000" w:fill="auto"/>
        </w:rPr>
        <w:t>지원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2"/>
          <w:sz w:val="24"/>
          <w:shd w:val="clear" w:color="000000" w:fill="auto"/>
        </w:rPr>
        <w:t>희망자</w:t>
      </w:r>
      <w:r>
        <w:rPr>
          <w:rFonts w:ascii="맑은 고딕" w:eastAsia="맑은 고딕"/>
          <w:spacing w:val="-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2"/>
          <w:sz w:val="24"/>
          <w:shd w:val="clear" w:color="000000" w:fill="auto"/>
        </w:rPr>
        <w:t>파악</w:t>
      </w:r>
    </w:p>
    <w:p w:rsidR="00777F77" w:rsidRDefault="006F2843">
      <w:pPr>
        <w:pStyle w:val="a3"/>
        <w:spacing w:line="288" w:lineRule="auto"/>
        <w:ind w:left="556" w:hanging="556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나</w:t>
      </w:r>
      <w:r>
        <w:rPr>
          <w:rFonts w:ascii="맑은 고딕" w:eastAsia="맑은 고딕"/>
          <w:sz w:val="24"/>
          <w:shd w:val="clear" w:color="000000" w:fill="auto"/>
        </w:rPr>
        <w:t>. (</w:t>
      </w:r>
      <w:r>
        <w:rPr>
          <w:rFonts w:ascii="맑은 고딕" w:eastAsia="맑은 고딕"/>
          <w:sz w:val="24"/>
          <w:shd w:val="clear" w:color="000000" w:fill="auto"/>
        </w:rPr>
        <w:t>장학생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선발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본인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스쿨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추천을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통해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장애학생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지정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장학담당자에게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명단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제출</w:t>
      </w:r>
    </w:p>
    <w:p w:rsidR="00777F77" w:rsidRDefault="006F2843">
      <w:pPr>
        <w:pStyle w:val="a3"/>
        <w:spacing w:line="288" w:lineRule="auto"/>
        <w:ind w:left="560" w:hanging="560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다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pacing w:val="5"/>
          <w:sz w:val="24"/>
          <w:shd w:val="clear" w:color="000000" w:fill="auto"/>
        </w:rPr>
        <w:t>(</w:t>
      </w:r>
      <w:r>
        <w:rPr>
          <w:rFonts w:ascii="맑은 고딕" w:eastAsia="맑은 고딕"/>
          <w:spacing w:val="5"/>
          <w:sz w:val="24"/>
          <w:shd w:val="clear" w:color="000000" w:fill="auto"/>
        </w:rPr>
        <w:t>국가근로장학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신청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pacing w:val="5"/>
          <w:sz w:val="24"/>
          <w:shd w:val="clear" w:color="000000" w:fill="auto"/>
        </w:rPr>
        <w:t>사전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선발된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도우미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지원대상자가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재단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홈페이지를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통해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국가근로장학금</w:t>
      </w:r>
      <w:r>
        <w:rPr>
          <w:rFonts w:ascii="맑은 고딕" w:eastAsia="맑은 고딕"/>
          <w:spacing w:val="5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5"/>
          <w:sz w:val="24"/>
          <w:shd w:val="clear" w:color="000000" w:fill="auto"/>
        </w:rPr>
        <w:t>신청</w:t>
      </w:r>
    </w:p>
    <w:p w:rsidR="00777F77" w:rsidRDefault="006F2843">
      <w:pPr>
        <w:pStyle w:val="a3"/>
        <w:spacing w:line="288" w:lineRule="auto"/>
        <w:ind w:left="551" w:hanging="551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라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/>
          <w:spacing w:val="-4"/>
          <w:sz w:val="24"/>
          <w:shd w:val="clear" w:color="000000" w:fill="auto"/>
        </w:rPr>
        <w:t>(</w:t>
      </w:r>
      <w:r>
        <w:rPr>
          <w:rFonts w:ascii="맑은 고딕" w:eastAsia="맑은 고딕"/>
          <w:spacing w:val="-8"/>
          <w:sz w:val="24"/>
          <w:shd w:val="clear" w:color="000000" w:fill="auto"/>
        </w:rPr>
        <w:t>도우미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장학생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선발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장학담당자는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사전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선발된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명단과</w:t>
      </w:r>
      <w:r>
        <w:rPr>
          <w:rFonts w:ascii="맑은 고딕" w:eastAsia="맑은 고딕"/>
          <w:spacing w:val="-8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-8"/>
          <w:sz w:val="24"/>
          <w:shd w:val="clear" w:color="000000" w:fill="auto"/>
        </w:rPr>
        <w:t>국가근로</w:t>
      </w:r>
      <w:r>
        <w:rPr>
          <w:rFonts w:eastAsia="맑은 고딕"/>
          <w:spacing w:val="-4"/>
          <w:sz w:val="24"/>
          <w:shd w:val="clear" w:color="000000" w:fill="auto"/>
        </w:rPr>
        <w:t>장학금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신청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명단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대조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선정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배정</w:t>
      </w:r>
    </w:p>
    <w:p w:rsidR="00777F77" w:rsidRDefault="006F2843">
      <w:pPr>
        <w:pStyle w:val="a3"/>
        <w:spacing w:line="288" w:lineRule="auto"/>
        <w:ind w:left="546" w:hanging="546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마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/>
          <w:spacing w:val="2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근로진행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spellStart"/>
      <w:r>
        <w:rPr>
          <w:rFonts w:ascii="맑은 고딕" w:eastAsia="맑은 고딕"/>
          <w:sz w:val="24"/>
          <w:shd w:val="clear" w:color="000000" w:fill="auto"/>
        </w:rPr>
        <w:t>상시관리</w:t>
      </w:r>
      <w:proofErr w:type="spellEnd"/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근로진행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유형에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대한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담당자의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proofErr w:type="spellStart"/>
      <w:r>
        <w:rPr>
          <w:rFonts w:ascii="맑은 고딕" w:eastAsia="맑은 고딕"/>
          <w:spacing w:val="2"/>
          <w:sz w:val="24"/>
          <w:shd w:val="clear" w:color="000000" w:fill="auto"/>
        </w:rPr>
        <w:t>상시관리</w:t>
      </w:r>
      <w:proofErr w:type="spellEnd"/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실시</w:t>
      </w:r>
    </w:p>
    <w:p w:rsidR="00777F77" w:rsidRDefault="006F2843">
      <w:pPr>
        <w:pStyle w:val="a3"/>
        <w:spacing w:line="288" w:lineRule="auto"/>
        <w:ind w:left="546" w:hanging="546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바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/>
          <w:spacing w:val="2"/>
          <w:sz w:val="24"/>
          <w:shd w:val="clear" w:color="000000" w:fill="auto"/>
        </w:rPr>
        <w:t>(</w:t>
      </w:r>
      <w:r>
        <w:rPr>
          <w:rFonts w:ascii="맑은 고딕" w:eastAsia="맑은 고딕"/>
          <w:sz w:val="24"/>
          <w:shd w:val="clear" w:color="000000" w:fill="auto"/>
        </w:rPr>
        <w:t>근로진행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proofErr w:type="spellStart"/>
      <w:r>
        <w:rPr>
          <w:rFonts w:ascii="맑은 고딕" w:eastAsia="맑은 고딕"/>
          <w:sz w:val="24"/>
          <w:shd w:val="clear" w:color="000000" w:fill="auto"/>
        </w:rPr>
        <w:t>상시관리</w:t>
      </w:r>
      <w:proofErr w:type="spellEnd"/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장학생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근로진행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유형에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대한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담당자의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proofErr w:type="spellStart"/>
      <w:r>
        <w:rPr>
          <w:rFonts w:ascii="맑은 고딕" w:eastAsia="맑은 고딕"/>
          <w:spacing w:val="2"/>
          <w:sz w:val="24"/>
          <w:shd w:val="clear" w:color="000000" w:fill="auto"/>
        </w:rPr>
        <w:t>상시관리</w:t>
      </w:r>
      <w:proofErr w:type="spellEnd"/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실시</w:t>
      </w:r>
    </w:p>
    <w:p w:rsidR="00777F77" w:rsidRDefault="006F2843">
      <w:pPr>
        <w:pStyle w:val="a3"/>
        <w:spacing w:line="288" w:lineRule="auto"/>
        <w:ind w:left="546" w:hanging="546"/>
      </w:pP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사</w:t>
      </w:r>
      <w:r>
        <w:rPr>
          <w:rFonts w:ascii="맑은 고딕" w:eastAsia="맑은 고딕"/>
          <w:spacing w:val="2"/>
          <w:sz w:val="24"/>
          <w:shd w:val="clear" w:color="000000" w:fill="auto"/>
        </w:rPr>
        <w:t>. (</w:t>
      </w:r>
      <w:r>
        <w:rPr>
          <w:rFonts w:ascii="맑은 고딕" w:eastAsia="맑은 고딕"/>
          <w:spacing w:val="2"/>
          <w:sz w:val="24"/>
          <w:shd w:val="clear" w:color="000000" w:fill="auto"/>
        </w:rPr>
        <w:t>출근부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입력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및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제출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활동에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출근부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입력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및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추가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도우미활동에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도우미활동보고서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제출</w:t>
      </w:r>
    </w:p>
    <w:p w:rsidR="00777F77" w:rsidRDefault="006F2843">
      <w:pPr>
        <w:pStyle w:val="a3"/>
        <w:spacing w:line="288" w:lineRule="auto"/>
        <w:ind w:left="568" w:hanging="568"/>
      </w:pP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아</w:t>
      </w:r>
      <w:r>
        <w:rPr>
          <w:rFonts w:ascii="맑은 고딕" w:eastAsia="맑은 고딕"/>
          <w:sz w:val="24"/>
          <w:shd w:val="clear" w:color="000000" w:fill="auto"/>
        </w:rPr>
        <w:t xml:space="preserve">. </w:t>
      </w:r>
      <w:r>
        <w:rPr>
          <w:rFonts w:ascii="맑은 고딕" w:eastAsia="맑은 고딕"/>
          <w:spacing w:val="2"/>
          <w:sz w:val="24"/>
          <w:shd w:val="clear" w:color="000000" w:fill="auto"/>
        </w:rPr>
        <w:t>(</w:t>
      </w:r>
      <w:r>
        <w:rPr>
          <w:rFonts w:ascii="맑은 고딕" w:eastAsia="맑은 고딕"/>
          <w:spacing w:val="2"/>
          <w:sz w:val="24"/>
          <w:shd w:val="clear" w:color="000000" w:fill="auto"/>
        </w:rPr>
        <w:t>근로장학금</w:t>
      </w:r>
      <w:r>
        <w:rPr>
          <w:rFonts w:ascii="맑은 고딕" w:eastAsia="맑은 고딕"/>
          <w:spacing w:val="2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pacing w:val="2"/>
          <w:sz w:val="24"/>
          <w:shd w:val="clear" w:color="000000" w:fill="auto"/>
        </w:rPr>
        <w:t>지급</w:t>
      </w:r>
      <w:r>
        <w:rPr>
          <w:rFonts w:ascii="맑은 고딕" w:eastAsia="맑은 고딕"/>
          <w:sz w:val="24"/>
          <w:shd w:val="clear" w:color="000000" w:fill="auto"/>
        </w:rPr>
        <w:t xml:space="preserve">) </w:t>
      </w:r>
      <w:r>
        <w:rPr>
          <w:rFonts w:ascii="맑은 고딕" w:eastAsia="맑은 고딕"/>
          <w:sz w:val="24"/>
          <w:shd w:val="clear" w:color="000000" w:fill="auto"/>
        </w:rPr>
        <w:t>도우미활동에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대한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국가근로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출근부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입력을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확인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장학담당자에게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제출</w:t>
      </w:r>
      <w:r>
        <w:rPr>
          <w:rFonts w:ascii="맑은 고딕" w:eastAsia="맑은 고딕"/>
          <w:sz w:val="24"/>
          <w:shd w:val="clear" w:color="000000" w:fill="auto"/>
        </w:rPr>
        <w:t xml:space="preserve">, </w:t>
      </w:r>
      <w:r>
        <w:rPr>
          <w:rFonts w:ascii="맑은 고딕" w:eastAsia="맑은 고딕"/>
          <w:sz w:val="24"/>
          <w:shd w:val="clear" w:color="000000" w:fill="auto"/>
        </w:rPr>
        <w:t>장학담당자는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최종확인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후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종합정보시스템에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입력된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도우미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학생계좌로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근로장학금</w:t>
      </w:r>
      <w:r>
        <w:rPr>
          <w:rFonts w:ascii="맑은 고딕" w:eastAsia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4"/>
          <w:shd w:val="clear" w:color="000000" w:fill="auto"/>
        </w:rPr>
        <w:t>지급처리</w:t>
      </w:r>
    </w:p>
    <w:sectPr w:rsidR="00777F77">
      <w:endnotePr>
        <w:numFmt w:val="decimal"/>
      </w:endnotePr>
      <w:pgSz w:w="11906" w:h="16838"/>
      <w:pgMar w:top="1701" w:right="850" w:bottom="1587" w:left="850" w:header="1134" w:footer="10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고딕150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4D7"/>
    <w:multiLevelType w:val="multilevel"/>
    <w:tmpl w:val="D0D8A5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C26B9"/>
    <w:multiLevelType w:val="multilevel"/>
    <w:tmpl w:val="9FAE4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F35D6"/>
    <w:multiLevelType w:val="multilevel"/>
    <w:tmpl w:val="18DE6B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6380B"/>
    <w:multiLevelType w:val="multilevel"/>
    <w:tmpl w:val="74E4D7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E1BF6"/>
    <w:multiLevelType w:val="multilevel"/>
    <w:tmpl w:val="C004D7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06BAA"/>
    <w:multiLevelType w:val="multilevel"/>
    <w:tmpl w:val="362471F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14425"/>
    <w:multiLevelType w:val="multilevel"/>
    <w:tmpl w:val="E4DED0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77"/>
    <w:rsid w:val="00453ECD"/>
    <w:rsid w:val="005A77E2"/>
    <w:rsid w:val="006F2843"/>
    <w:rsid w:val="007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b">
    <w:name w:val="대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">
    <w:name w:val="1.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고딕150" w:eastAsia="-윤고딕150"/>
      <w:color w:val="000000"/>
      <w:spacing w:val="-8"/>
      <w:w w:val="95"/>
      <w:sz w:val="32"/>
    </w:rPr>
  </w:style>
  <w:style w:type="paragraph" w:customStyle="1" w:styleId="ac">
    <w:name w:val="예스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after="0" w:line="295" w:lineRule="auto"/>
      <w:textAlignment w:val="baseline"/>
    </w:pPr>
    <w:rPr>
      <w:rFonts w:ascii="바탕" w:eastAsia="바탕"/>
      <w:color w:val="000000"/>
    </w:rPr>
  </w:style>
  <w:style w:type="paragraph" w:customStyle="1" w:styleId="s0">
    <w:name w:val="s0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6">
    <w:name w:val="xl7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4">
    <w:name w:val="xl7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6">
    <w:name w:val="xl8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77">
    <w:name w:val="xl77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82">
    <w:name w:val="xl8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8">
    <w:name w:val="xl78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93">
    <w:name w:val="xl9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3">
    <w:name w:val="xl8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9">
    <w:name w:val="xl79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0">
    <w:name w:val="xl7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96">
    <w:name w:val="xl96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72">
    <w:name w:val="xl72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5">
    <w:name w:val="xl9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돋움" w:eastAsia="돋움"/>
      <w:color w:val="000000"/>
      <w:sz w:val="30"/>
    </w:rPr>
  </w:style>
  <w:style w:type="paragraph" w:customStyle="1" w:styleId="xl85">
    <w:name w:val="xl85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8">
    <w:name w:val="xl98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  <w:sz w:val="22"/>
    </w:rPr>
  </w:style>
  <w:style w:type="paragraph" w:customStyle="1" w:styleId="xl99">
    <w:name w:val="xl9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ad">
    <w:name w:val="쪽번호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MS">
    <w:name w:val="MS바탕글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e">
    <w:name w:val="비즈폼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styleId="af">
    <w:name w:val="Balloon Text"/>
    <w:basedOn w:val="a"/>
    <w:link w:val="Char"/>
    <w:uiPriority w:val="99"/>
    <w:semiHidden/>
    <w:unhideWhenUsed/>
    <w:rsid w:val="00453E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uiPriority w:val="99"/>
    <w:semiHidden/>
    <w:rsid w:val="00453E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2016-03-29T06:39:00Z</dcterms:created>
  <dcterms:modified xsi:type="dcterms:W3CDTF">2018-07-31T05:56:00Z</dcterms:modified>
  <cp:version>0500.0500.01</cp:version>
</cp:coreProperties>
</file>