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80" w:rsidRPr="009C37AC" w:rsidRDefault="009D3D80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bookmarkStart w:id="0" w:name="_top"/>
      <w:bookmarkEnd w:id="0"/>
    </w:p>
    <w:p w:rsidR="009D3D80" w:rsidRPr="009C37AC" w:rsidRDefault="009C37AC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38"/>
        </w:rPr>
        <w:t>청강</w:t>
      </w:r>
      <w:bookmarkStart w:id="1" w:name="_GoBack"/>
      <w:bookmarkEnd w:id="1"/>
      <w:r w:rsidRPr="009C37AC">
        <w:rPr>
          <w:rFonts w:asciiTheme="majorHAnsi" w:eastAsiaTheme="majorHAnsi" w:hAnsiTheme="majorHAnsi"/>
          <w:b/>
          <w:sz w:val="38"/>
        </w:rPr>
        <w:t>문화산업대학교</w:t>
      </w:r>
      <w:r w:rsidRPr="009C37AC">
        <w:rPr>
          <w:rFonts w:asciiTheme="majorHAnsi" w:eastAsiaTheme="majorHAnsi" w:hAnsiTheme="majorHAnsi"/>
          <w:b/>
          <w:sz w:val="38"/>
        </w:rPr>
        <w:t xml:space="preserve"> </w:t>
      </w:r>
      <w:r w:rsidRPr="009C37AC">
        <w:rPr>
          <w:rFonts w:asciiTheme="majorHAnsi" w:eastAsiaTheme="majorHAnsi" w:hAnsiTheme="majorHAnsi"/>
          <w:b/>
          <w:sz w:val="38"/>
        </w:rPr>
        <w:t>헬스장</w:t>
      </w:r>
      <w:r w:rsidRPr="009C37AC">
        <w:rPr>
          <w:rFonts w:asciiTheme="majorHAnsi" w:eastAsiaTheme="majorHAnsi" w:hAnsiTheme="majorHAnsi"/>
          <w:b/>
          <w:sz w:val="38"/>
        </w:rPr>
        <w:t xml:space="preserve"> </w:t>
      </w:r>
      <w:r w:rsidRPr="009C37AC">
        <w:rPr>
          <w:rFonts w:asciiTheme="majorHAnsi" w:eastAsiaTheme="majorHAnsi" w:hAnsiTheme="majorHAnsi"/>
          <w:b/>
          <w:sz w:val="38"/>
        </w:rPr>
        <w:t>사용</w:t>
      </w:r>
      <w:r w:rsidRPr="009C37AC">
        <w:rPr>
          <w:rFonts w:asciiTheme="majorHAnsi" w:eastAsiaTheme="majorHAnsi" w:hAnsiTheme="majorHAnsi"/>
          <w:b/>
          <w:sz w:val="38"/>
        </w:rPr>
        <w:t xml:space="preserve"> </w:t>
      </w:r>
      <w:r w:rsidRPr="009C37AC">
        <w:rPr>
          <w:rFonts w:asciiTheme="majorHAnsi" w:eastAsiaTheme="majorHAnsi" w:hAnsiTheme="majorHAnsi"/>
          <w:b/>
          <w:sz w:val="38"/>
        </w:rPr>
        <w:t>신청서</w:t>
      </w:r>
    </w:p>
    <w:p w:rsidR="009C37AC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tbl>
      <w:tblPr>
        <w:tblpPr w:vertAnchor="text" w:tblpX="102" w:tblpYSpec="top"/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07"/>
        <w:gridCol w:w="3463"/>
        <w:gridCol w:w="1240"/>
        <w:gridCol w:w="3868"/>
      </w:tblGrid>
      <w:tr w:rsidR="009D3D80" w:rsidRPr="009C37AC">
        <w:trPr>
          <w:trHeight w:val="2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성명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D3D80">
            <w:pPr>
              <w:pStyle w:val="a3"/>
              <w:spacing w:line="288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전공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D3D80">
            <w:pPr>
              <w:pStyle w:val="a3"/>
              <w:spacing w:line="288" w:lineRule="auto"/>
              <w:rPr>
                <w:rFonts w:asciiTheme="majorHAnsi" w:eastAsiaTheme="majorHAnsi" w:hAnsiTheme="majorHAnsi"/>
              </w:rPr>
            </w:pPr>
          </w:p>
        </w:tc>
      </w:tr>
      <w:tr w:rsidR="009D3D80" w:rsidRPr="009C37AC">
        <w:trPr>
          <w:trHeight w:val="2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학번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D3D80">
            <w:pPr>
              <w:pStyle w:val="a3"/>
              <w:spacing w:line="288" w:lineRule="auto"/>
              <w:rPr>
                <w:rFonts w:asciiTheme="majorHAnsi" w:eastAsiaTheme="majorHAnsi" w:hAnsiTheme="majorHAnsi"/>
              </w:rPr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핸드폰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spacing w:line="288" w:lineRule="auto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</w:rPr>
              <w:t xml:space="preserve">    -      -      </w:t>
            </w:r>
          </w:p>
        </w:tc>
      </w:tr>
      <w:tr w:rsidR="009D3D80" w:rsidRPr="009C37AC">
        <w:trPr>
          <w:trHeight w:val="256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생년월일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righ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 xml:space="preserve">   </w:t>
            </w:r>
            <w:proofErr w:type="gramStart"/>
            <w:r w:rsidRPr="009C37AC">
              <w:rPr>
                <w:rFonts w:asciiTheme="majorHAnsi" w:eastAsiaTheme="majorHAnsi" w:hAnsiTheme="majorHAnsi"/>
                <w:b/>
              </w:rPr>
              <w:t>년</w:t>
            </w:r>
            <w:r w:rsidRPr="009C37AC">
              <w:rPr>
                <w:rFonts w:asciiTheme="majorHAnsi" w:eastAsiaTheme="majorHAnsi" w:hAnsiTheme="majorHAnsi"/>
                <w:b/>
              </w:rPr>
              <w:t xml:space="preserve">  </w:t>
            </w:r>
            <w:r w:rsidRPr="009C37AC">
              <w:rPr>
                <w:rFonts w:asciiTheme="majorHAnsi" w:eastAsiaTheme="majorHAnsi" w:hAnsiTheme="majorHAnsi"/>
                <w:b/>
              </w:rPr>
              <w:t>월</w:t>
            </w:r>
            <w:proofErr w:type="gramEnd"/>
            <w:r w:rsidRPr="009C37AC">
              <w:rPr>
                <w:rFonts w:asciiTheme="majorHAnsi" w:eastAsiaTheme="majorHAnsi" w:hAnsiTheme="majorHAnsi"/>
                <w:b/>
              </w:rPr>
              <w:t xml:space="preserve">  </w:t>
            </w:r>
            <w:r w:rsidRPr="009C37AC">
              <w:rPr>
                <w:rFonts w:asciiTheme="majorHAnsi" w:eastAsiaTheme="majorHAnsi" w:hAnsiTheme="majorHAnsi"/>
                <w:b/>
              </w:rPr>
              <w:t>일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center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>E-mail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D3D80" w:rsidRPr="009C37AC" w:rsidRDefault="009C37AC">
            <w:pPr>
              <w:pStyle w:val="a3"/>
              <w:spacing w:line="288" w:lineRule="auto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b/>
              </w:rPr>
              <w:t xml:space="preserve">            @ </w:t>
            </w:r>
          </w:p>
        </w:tc>
      </w:tr>
    </w:tbl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 w:hint="eastAsia"/>
          <w:b/>
          <w:sz w:val="24"/>
        </w:rPr>
      </w:pPr>
      <w:r w:rsidRPr="009C37AC">
        <w:rPr>
          <w:rFonts w:asciiTheme="majorHAnsi" w:eastAsiaTheme="majorHAnsi" w:hAnsiTheme="majorHAnsi" w:hint="eastAsia"/>
          <w:b/>
          <w:sz w:val="24"/>
        </w:rPr>
        <w:t>이용규정(회원의 의무)</w:t>
      </w:r>
    </w:p>
    <w:p w:rsidR="009D3D80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24"/>
        </w:rPr>
        <w:t xml:space="preserve"> </w:t>
      </w:r>
      <w:r w:rsidRPr="009C37AC">
        <w:rPr>
          <w:rFonts w:asciiTheme="majorHAnsi" w:eastAsiaTheme="majorHAnsi" w:hAnsiTheme="majorHAnsi"/>
          <w:b/>
          <w:sz w:val="24"/>
        </w:rPr>
        <w:t xml:space="preserve"> </w:t>
      </w:r>
      <w:r w:rsidRPr="009C37AC">
        <w:rPr>
          <w:rFonts w:asciiTheme="majorHAnsi" w:eastAsiaTheme="majorHAnsi" w:hAnsiTheme="majorHAnsi"/>
          <w:b/>
          <w:sz w:val="24"/>
        </w:rPr>
        <w:t xml:space="preserve"> </w:t>
      </w:r>
      <w:r w:rsidRPr="009C37AC">
        <w:rPr>
          <w:rFonts w:asciiTheme="majorHAnsi" w:eastAsiaTheme="majorHAnsi" w:hAnsiTheme="majorHAnsi"/>
          <w:b/>
          <w:sz w:val="24"/>
        </w:rPr>
        <w:t>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9D3D80" w:rsidRPr="009C37AC">
        <w:trPr>
          <w:trHeight w:val="397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1. </w:t>
            </w:r>
            <w:r w:rsidRPr="009C37AC">
              <w:rPr>
                <w:rFonts w:asciiTheme="majorHAnsi" w:eastAsiaTheme="majorHAnsi" w:hAnsiTheme="majorHAnsi"/>
                <w:sz w:val="18"/>
              </w:rPr>
              <w:t>시설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적합한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복장과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실내용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운동화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착용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필수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(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부적합한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복장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운동화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미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착용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사용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금지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) 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2.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학교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공공시설로서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많은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학생들이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있도록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서로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양보하며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사용하며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   </w:t>
            </w:r>
            <w:r w:rsidRPr="009C37AC">
              <w:rPr>
                <w:rFonts w:asciiTheme="majorHAnsi" w:eastAsiaTheme="majorHAnsi" w:hAnsiTheme="majorHAnsi"/>
                <w:sz w:val="18"/>
              </w:rPr>
              <w:t>학생들이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공평하게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있도록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개인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간의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이용시간은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최대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2</w:t>
            </w:r>
            <w:r w:rsidRPr="009C37AC">
              <w:rPr>
                <w:rFonts w:asciiTheme="majorHAnsi" w:eastAsiaTheme="majorHAnsi" w:hAnsiTheme="majorHAnsi"/>
                <w:sz w:val="18"/>
              </w:rPr>
              <w:t>시간으로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제한한다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3.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학기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중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이용시간은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평일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10-20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시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(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추후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조정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후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별도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공지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예정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  <w:u w:val="single"/>
              </w:rPr>
              <w:t>)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4. </w:t>
            </w:r>
            <w:r w:rsidRPr="009C37AC">
              <w:rPr>
                <w:rFonts w:asciiTheme="majorHAnsi" w:eastAsiaTheme="majorHAnsi" w:hAnsiTheme="majorHAnsi"/>
                <w:sz w:val="18"/>
              </w:rPr>
              <w:t>방학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중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회원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모집은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50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명으로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전후이며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신청인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미달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운영을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하지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않는다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5. </w:t>
            </w:r>
            <w:r w:rsidRPr="009C37AC">
              <w:rPr>
                <w:rFonts w:asciiTheme="majorHAnsi" w:eastAsiaTheme="majorHAnsi" w:hAnsiTheme="majorHAnsi"/>
                <w:sz w:val="18"/>
              </w:rPr>
              <w:t>음주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절대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금지한다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.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(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적발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학기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이용금지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)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6.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내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사진촬영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금지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sz w:val="18"/>
              </w:rPr>
              <w:t>부적절한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타인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촬영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및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성희롱성폭력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사안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등의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문제행동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적발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  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영구제한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(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학생징계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및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형사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처벌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가능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)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7. </w:t>
            </w:r>
            <w:r w:rsidRPr="009C37AC">
              <w:rPr>
                <w:rFonts w:asciiTheme="majorHAnsi" w:eastAsiaTheme="majorHAnsi" w:hAnsiTheme="majorHAnsi"/>
                <w:sz w:val="18"/>
              </w:rPr>
              <w:t>자신의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역량에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맞는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운동을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선택하며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무리하지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말도록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한다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    (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개인의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과실로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인해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발생한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어떠한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육체적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정신적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피해는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보상하지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않는다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.)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8.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내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장비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제자리에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두며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파손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배상해야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한다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9.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이용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불편사항은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관리학생에게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문의한다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10.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위치한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proofErr w:type="spellStart"/>
            <w:r w:rsidRPr="009C37AC">
              <w:rPr>
                <w:rFonts w:asciiTheme="majorHAnsi" w:eastAsiaTheme="majorHAnsi" w:hAnsiTheme="majorHAnsi"/>
                <w:sz w:val="18"/>
              </w:rPr>
              <w:t>아람관의</w:t>
            </w:r>
            <w:proofErr w:type="spellEnd"/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교육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및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행사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등의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사정으로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사용이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일시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제한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있다</w:t>
            </w:r>
            <w:r w:rsidRPr="009C37AC">
              <w:rPr>
                <w:rFonts w:asciiTheme="majorHAnsi" w:eastAsiaTheme="majorHAnsi" w:hAnsiTheme="majorHAnsi"/>
                <w:sz w:val="16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6"/>
              </w:rPr>
              <w:t xml:space="preserve">  (</w:t>
            </w:r>
            <w:r w:rsidRPr="009C37AC">
              <w:rPr>
                <w:rFonts w:asciiTheme="majorHAnsi" w:eastAsiaTheme="majorHAnsi" w:hAnsiTheme="majorHAnsi"/>
                <w:sz w:val="16"/>
              </w:rPr>
              <w:t>이슈</w:t>
            </w:r>
            <w:r w:rsidRPr="009C37AC">
              <w:rPr>
                <w:rFonts w:asciiTheme="majorHAnsi" w:eastAsiaTheme="majorHAnsi" w:hAnsiTheme="majorHAnsi"/>
                <w:sz w:val="16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6"/>
              </w:rPr>
              <w:t>발</w:t>
            </w:r>
            <w:r w:rsidRPr="009C37AC">
              <w:rPr>
                <w:rFonts w:asciiTheme="majorHAnsi" w:eastAsiaTheme="majorHAnsi" w:hAnsiTheme="majorHAnsi"/>
                <w:sz w:val="16"/>
              </w:rPr>
              <w:t>생</w:t>
            </w:r>
            <w:r w:rsidRPr="009C37AC">
              <w:rPr>
                <w:rFonts w:asciiTheme="majorHAnsi" w:eastAsiaTheme="majorHAnsi" w:hAnsiTheme="majorHAnsi"/>
                <w:sz w:val="16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6"/>
              </w:rPr>
              <w:t>시</w:t>
            </w:r>
            <w:r w:rsidRPr="009C37AC">
              <w:rPr>
                <w:rFonts w:asciiTheme="majorHAnsi" w:eastAsiaTheme="majorHAnsi" w:hAnsiTheme="majorHAnsi"/>
                <w:sz w:val="16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6"/>
              </w:rPr>
              <w:t>사전</w:t>
            </w:r>
            <w:r w:rsidRPr="009C37AC">
              <w:rPr>
                <w:rFonts w:asciiTheme="majorHAnsi" w:eastAsiaTheme="majorHAnsi" w:hAnsiTheme="majorHAnsi"/>
                <w:sz w:val="16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6"/>
              </w:rPr>
              <w:t>공지</w:t>
            </w:r>
            <w:r w:rsidRPr="009C37AC">
              <w:rPr>
                <w:rFonts w:asciiTheme="majorHAnsi" w:eastAsiaTheme="majorHAnsi" w:hAnsiTheme="majorHAnsi"/>
                <w:sz w:val="18"/>
              </w:rPr>
              <w:t>)</w:t>
            </w:r>
          </w:p>
        </w:tc>
      </w:tr>
    </w:tbl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 w:hint="eastAsia"/>
          <w:b/>
          <w:sz w:val="24"/>
        </w:rPr>
      </w:pPr>
    </w:p>
    <w:p w:rsidR="009D3D80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 w:hint="eastAsia"/>
          <w:b/>
          <w:sz w:val="24"/>
        </w:rPr>
      </w:pPr>
      <w:r w:rsidRPr="009C37AC">
        <w:rPr>
          <w:rFonts w:asciiTheme="majorHAnsi" w:eastAsiaTheme="majorHAnsi" w:hAnsiTheme="majorHAnsi" w:hint="eastAsia"/>
          <w:b/>
          <w:sz w:val="24"/>
        </w:rPr>
        <w:t>사용료</w:t>
      </w:r>
      <w:r w:rsidRPr="009C37AC">
        <w:rPr>
          <w:rFonts w:asciiTheme="majorHAnsi" w:eastAsiaTheme="majorHAnsi" w:hAnsiTheme="majorHAnsi"/>
          <w:b/>
          <w:sz w:val="24"/>
        </w:rPr>
        <w:t xml:space="preserve"> </w:t>
      </w:r>
      <w:r w:rsidRPr="009C37AC">
        <w:rPr>
          <w:rFonts w:asciiTheme="majorHAnsi" w:eastAsiaTheme="majorHAnsi" w:hAnsiTheme="majorHAnsi"/>
          <w:b/>
          <w:sz w:val="24"/>
        </w:rPr>
        <w:t xml:space="preserve"> </w:t>
      </w:r>
    </w:p>
    <w:p w:rsidR="009C37AC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9D3D80" w:rsidRPr="009C37AC">
        <w:trPr>
          <w:trHeight w:val="1351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1.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사용료는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방학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</w:t>
            </w:r>
            <w:proofErr w:type="gramStart"/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중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 xml:space="preserve">  40,000</w:t>
            </w:r>
            <w:r w:rsidRPr="009C37AC">
              <w:rPr>
                <w:rFonts w:asciiTheme="majorHAnsi" w:eastAsiaTheme="majorHAnsi" w:hAnsiTheme="majorHAnsi"/>
                <w:b/>
                <w:color w:val="FF0000"/>
                <w:sz w:val="18"/>
              </w:rPr>
              <w:t>원</w:t>
            </w:r>
            <w:r w:rsidRPr="009C37AC">
              <w:rPr>
                <w:rFonts w:asciiTheme="majorHAnsi" w:eastAsiaTheme="majorHAnsi" w:hAnsiTheme="majorHAnsi"/>
                <w:sz w:val="18"/>
              </w:rPr>
              <w:t>이며</w:t>
            </w:r>
            <w:proofErr w:type="gramEnd"/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납부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후부터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사용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가능하다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    (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무단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사용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적발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시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다음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학기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이용금지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)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2.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본인신청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본인사용이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</w:rPr>
              <w:t>원칙</w:t>
            </w:r>
            <w:r w:rsidRPr="009C37AC">
              <w:rPr>
                <w:rFonts w:asciiTheme="majorHAnsi" w:eastAsiaTheme="majorHAnsi" w:hAnsiTheme="majorHAnsi"/>
                <w:sz w:val="18"/>
              </w:rPr>
              <w:t>이며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sz w:val="18"/>
              </w:rPr>
              <w:t>등록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단순변심으로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인한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사용료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환불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및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양도는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불가하다</w:t>
            </w:r>
            <w:r w:rsidRPr="009C37AC">
              <w:rPr>
                <w:rFonts w:asciiTheme="majorHAnsi" w:eastAsiaTheme="majorHAnsi" w:hAnsiTheme="majorHAnsi"/>
                <w:color w:val="FF0000"/>
                <w:sz w:val="18"/>
                <w:u w:val="single"/>
              </w:rPr>
              <w:t>.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   </w:t>
            </w:r>
            <w:r w:rsidRPr="009C37AC">
              <w:rPr>
                <w:rFonts w:asciiTheme="majorHAnsi" w:eastAsiaTheme="majorHAnsi" w:hAnsiTheme="majorHAnsi"/>
                <w:sz w:val="18"/>
              </w:rPr>
              <w:t>단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, </w:t>
            </w:r>
            <w:r w:rsidRPr="009C37AC">
              <w:rPr>
                <w:rFonts w:asciiTheme="majorHAnsi" w:eastAsiaTheme="majorHAnsi" w:hAnsiTheme="majorHAnsi"/>
                <w:sz w:val="18"/>
              </w:rPr>
              <w:t>휴학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및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부상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등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일신상의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사유가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인정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때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사용기간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정지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또는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일부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연기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있다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</w:tc>
      </w:tr>
    </w:tbl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D3D80" w:rsidRPr="009C37AC" w:rsidRDefault="009D3D80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</w:p>
    <w:p w:rsidR="009C37AC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 w:hint="eastAsia"/>
          <w:b/>
          <w:sz w:val="24"/>
        </w:rPr>
      </w:pPr>
    </w:p>
    <w:p w:rsidR="009D3D80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/>
          <w:b/>
          <w:sz w:val="24"/>
        </w:rPr>
      </w:pPr>
      <w:r w:rsidRPr="009C37AC">
        <w:rPr>
          <w:rFonts w:asciiTheme="majorHAnsi" w:eastAsiaTheme="majorHAnsi" w:hAnsiTheme="majorHAnsi" w:hint="eastAsia"/>
          <w:b/>
          <w:sz w:val="24"/>
        </w:rPr>
        <w:t>문의</w:t>
      </w:r>
    </w:p>
    <w:p w:rsidR="009D3D80" w:rsidRPr="009C37AC" w:rsidRDefault="009C37AC">
      <w:pPr>
        <w:pStyle w:val="a3"/>
        <w:wordWrap/>
        <w:spacing w:line="288" w:lineRule="auto"/>
        <w:jc w:val="left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24"/>
        </w:rPr>
        <w:t xml:space="preserve"> </w:t>
      </w:r>
      <w:r w:rsidRPr="009C37AC">
        <w:rPr>
          <w:rFonts w:asciiTheme="majorHAnsi" w:eastAsiaTheme="majorHAnsi" w:hAnsiTheme="majorHAnsi"/>
          <w:b/>
          <w:sz w:val="24"/>
        </w:rPr>
        <w:t xml:space="preserve"> 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914"/>
      </w:tblGrid>
      <w:tr w:rsidR="009D3D80" w:rsidRPr="009C37AC">
        <w:trPr>
          <w:trHeight w:val="109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1. </w:t>
            </w:r>
            <w:r w:rsidRPr="009C37AC">
              <w:rPr>
                <w:rFonts w:asciiTheme="majorHAnsi" w:eastAsiaTheme="majorHAnsi" w:hAnsiTheme="majorHAnsi"/>
                <w:sz w:val="18"/>
              </w:rPr>
              <w:t>청강문화산업대학교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헬스장은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학생자치기구의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요청과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학생들의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자발적이고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건강한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대학생활을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지원하기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위하여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:rsidR="009D3D80" w:rsidRPr="009C37AC" w:rsidRDefault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   </w:t>
            </w:r>
            <w:r w:rsidRPr="009C37AC">
              <w:rPr>
                <w:rFonts w:asciiTheme="majorHAnsi" w:eastAsiaTheme="majorHAnsi" w:hAnsiTheme="majorHAnsi"/>
                <w:sz w:val="18"/>
              </w:rPr>
              <w:t>개방하게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되었습니다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. </w:t>
            </w:r>
            <w:r w:rsidRPr="009C37AC">
              <w:rPr>
                <w:rFonts w:asciiTheme="majorHAnsi" w:eastAsiaTheme="majorHAnsi" w:hAnsiTheme="majorHAnsi"/>
                <w:sz w:val="18"/>
              </w:rPr>
              <w:t>헬스장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운영과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관리는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‘</w:t>
            </w:r>
            <w:r w:rsidRPr="009C37AC">
              <w:rPr>
                <w:rFonts w:asciiTheme="majorHAnsi" w:eastAsiaTheme="majorHAnsi" w:hAnsiTheme="majorHAnsi"/>
                <w:sz w:val="18"/>
              </w:rPr>
              <w:t>맨몸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운동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동아리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B.B’</w:t>
            </w:r>
            <w:r w:rsidRPr="009C37AC">
              <w:rPr>
                <w:rFonts w:asciiTheme="majorHAnsi" w:eastAsiaTheme="majorHAnsi" w:hAnsiTheme="majorHAnsi"/>
                <w:sz w:val="18"/>
              </w:rPr>
              <w:t>에서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담당합니다</w:t>
            </w:r>
            <w:r w:rsidRPr="009C37AC">
              <w:rPr>
                <w:rFonts w:asciiTheme="majorHAnsi" w:eastAsiaTheme="majorHAnsi" w:hAnsiTheme="majorHAnsi"/>
                <w:sz w:val="18"/>
              </w:rPr>
              <w:t>.</w:t>
            </w:r>
          </w:p>
          <w:p w:rsidR="009D3D80" w:rsidRPr="009C37AC" w:rsidRDefault="009C37AC" w:rsidP="009C37AC">
            <w:pPr>
              <w:pStyle w:val="a3"/>
              <w:wordWrap/>
              <w:spacing w:line="288" w:lineRule="auto"/>
              <w:jc w:val="left"/>
              <w:rPr>
                <w:rFonts w:asciiTheme="majorHAnsi" w:eastAsiaTheme="majorHAnsi" w:hAnsiTheme="majorHAnsi"/>
              </w:rPr>
            </w:pPr>
            <w:r w:rsidRPr="009C37AC">
              <w:rPr>
                <w:rFonts w:asciiTheme="majorHAnsi" w:eastAsiaTheme="majorHAnsi" w:hAnsiTheme="majorHAnsi"/>
                <w:sz w:val="18"/>
              </w:rPr>
              <w:t xml:space="preserve"> 2. </w:t>
            </w:r>
            <w:proofErr w:type="gramStart"/>
            <w:r w:rsidRPr="009C37AC">
              <w:rPr>
                <w:rFonts w:asciiTheme="majorHAnsi" w:eastAsiaTheme="majorHAnsi" w:hAnsiTheme="majorHAnsi"/>
                <w:sz w:val="18"/>
              </w:rPr>
              <w:t>연락처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:</w:t>
            </w:r>
            <w:proofErr w:type="gramEnd"/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회장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김태인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(010-3721-3600), </w:t>
            </w:r>
            <w:r w:rsidRPr="009C37AC">
              <w:rPr>
                <w:rFonts w:asciiTheme="majorHAnsi" w:eastAsiaTheme="majorHAnsi" w:hAnsiTheme="majorHAnsi"/>
                <w:sz w:val="18"/>
              </w:rPr>
              <w:t>부회장</w:t>
            </w:r>
            <w:r w:rsidRPr="009C37AC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9C37AC">
              <w:rPr>
                <w:rFonts w:asciiTheme="majorHAnsi" w:eastAsiaTheme="majorHAnsi" w:hAnsiTheme="majorHAnsi"/>
                <w:sz w:val="18"/>
              </w:rPr>
              <w:t>김재환</w:t>
            </w:r>
            <w:r w:rsidRPr="009C37AC">
              <w:rPr>
                <w:rFonts w:asciiTheme="majorHAnsi" w:eastAsiaTheme="majorHAnsi" w:hAnsiTheme="majorHAnsi"/>
                <w:sz w:val="18"/>
              </w:rPr>
              <w:t>(010-5280-6405)</w:t>
            </w:r>
            <w:r>
              <w:rPr>
                <w:rFonts w:asciiTheme="majorHAnsi" w:eastAsiaTheme="majorHAnsi" w:hAnsiTheme="majorHAnsi" w:hint="eastAsia"/>
                <w:sz w:val="18"/>
              </w:rPr>
              <w:t xml:space="preserve"> /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</w:rPr>
              <w:t>학생처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</w:rPr>
              <w:t xml:space="preserve"> 031-639-5777</w:t>
            </w:r>
          </w:p>
        </w:tc>
      </w:tr>
    </w:tbl>
    <w:p w:rsidR="009D3D80" w:rsidRPr="009C37AC" w:rsidRDefault="009D3D80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asciiTheme="majorHAnsi" w:eastAsiaTheme="majorHAnsi" w:hAnsiTheme="majorHAnsi"/>
        </w:rPr>
      </w:pPr>
    </w:p>
    <w:p w:rsidR="009D3D80" w:rsidRDefault="009D3D80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 w:hint="eastAsia"/>
          <w:b/>
          <w:sz w:val="22"/>
        </w:rPr>
      </w:pPr>
    </w:p>
    <w:p w:rsidR="009C37AC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  <w:b/>
          <w:sz w:val="22"/>
        </w:rPr>
      </w:pPr>
    </w:p>
    <w:p w:rsidR="009D3D80" w:rsidRPr="009C37AC" w:rsidRDefault="009D3D80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  <w:b/>
          <w:sz w:val="22"/>
        </w:rPr>
      </w:pPr>
    </w:p>
    <w:p w:rsidR="009D3D80" w:rsidRPr="009C37AC" w:rsidRDefault="009D3D80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  <w:b/>
          <w:sz w:val="22"/>
        </w:rPr>
      </w:pPr>
    </w:p>
    <w:p w:rsidR="009D3D80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22"/>
        </w:rPr>
        <w:t>본인은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청강문화산업대학교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헬스장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규정을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준수하고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</w:p>
    <w:p w:rsidR="009D3D80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22"/>
        </w:rPr>
        <w:t>회원으로서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의무를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다할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것을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서약하며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회원가입을</w:t>
      </w:r>
      <w:r w:rsidRPr="009C37AC">
        <w:rPr>
          <w:rFonts w:asciiTheme="majorHAnsi" w:eastAsiaTheme="majorHAnsi" w:hAnsiTheme="majorHAnsi"/>
          <w:b/>
          <w:sz w:val="22"/>
        </w:rPr>
        <w:t xml:space="preserve"> </w:t>
      </w:r>
      <w:r w:rsidRPr="009C37AC">
        <w:rPr>
          <w:rFonts w:asciiTheme="majorHAnsi" w:eastAsiaTheme="majorHAnsi" w:hAnsiTheme="majorHAnsi"/>
          <w:b/>
          <w:sz w:val="22"/>
        </w:rPr>
        <w:t>신청합니다</w:t>
      </w:r>
      <w:r w:rsidRPr="009C37AC">
        <w:rPr>
          <w:rFonts w:asciiTheme="majorHAnsi" w:eastAsiaTheme="majorHAnsi" w:hAnsiTheme="majorHAnsi"/>
          <w:b/>
          <w:sz w:val="22"/>
        </w:rPr>
        <w:t>.</w:t>
      </w:r>
    </w:p>
    <w:p w:rsidR="009D3D80" w:rsidRDefault="009D3D80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asciiTheme="majorHAnsi" w:eastAsiaTheme="majorHAnsi" w:hAnsiTheme="majorHAnsi" w:hint="eastAsia"/>
        </w:rPr>
      </w:pPr>
    </w:p>
    <w:p w:rsidR="009C37AC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left"/>
        <w:rPr>
          <w:rFonts w:asciiTheme="majorHAnsi" w:eastAsiaTheme="majorHAnsi" w:hAnsiTheme="majorHAnsi"/>
        </w:rPr>
      </w:pPr>
    </w:p>
    <w:p w:rsidR="009D3D80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 w:hint="eastAsia"/>
          <w:b/>
          <w:sz w:val="24"/>
        </w:rPr>
      </w:pPr>
      <w:r w:rsidRPr="009C37AC">
        <w:rPr>
          <w:rFonts w:asciiTheme="majorHAnsi" w:eastAsiaTheme="majorHAnsi" w:hAnsiTheme="majorHAnsi"/>
          <w:b/>
          <w:sz w:val="24"/>
        </w:rPr>
        <w:t xml:space="preserve">20 </w:t>
      </w:r>
      <w:proofErr w:type="gramStart"/>
      <w:r w:rsidRPr="009C37AC">
        <w:rPr>
          <w:rFonts w:asciiTheme="majorHAnsi" w:eastAsiaTheme="majorHAnsi" w:hAnsiTheme="majorHAnsi"/>
          <w:b/>
          <w:sz w:val="24"/>
        </w:rPr>
        <w:t>년</w:t>
      </w:r>
      <w:r w:rsidRPr="009C37AC">
        <w:rPr>
          <w:rFonts w:asciiTheme="majorHAnsi" w:eastAsiaTheme="majorHAnsi" w:hAnsiTheme="majorHAnsi"/>
          <w:b/>
          <w:sz w:val="24"/>
        </w:rPr>
        <w:t xml:space="preserve">  </w:t>
      </w:r>
      <w:r w:rsidRPr="009C37AC">
        <w:rPr>
          <w:rFonts w:asciiTheme="majorHAnsi" w:eastAsiaTheme="majorHAnsi" w:hAnsiTheme="majorHAnsi"/>
          <w:b/>
          <w:sz w:val="24"/>
        </w:rPr>
        <w:t>월</w:t>
      </w:r>
      <w:proofErr w:type="gramEnd"/>
      <w:r w:rsidRPr="009C37AC">
        <w:rPr>
          <w:rFonts w:asciiTheme="majorHAnsi" w:eastAsiaTheme="majorHAnsi" w:hAnsiTheme="majorHAnsi"/>
          <w:b/>
          <w:sz w:val="24"/>
        </w:rPr>
        <w:t xml:space="preserve">  </w:t>
      </w:r>
      <w:r w:rsidRPr="009C37AC">
        <w:rPr>
          <w:rFonts w:asciiTheme="majorHAnsi" w:eastAsiaTheme="majorHAnsi" w:hAnsiTheme="majorHAnsi"/>
          <w:b/>
          <w:sz w:val="24"/>
        </w:rPr>
        <w:t>일</w:t>
      </w:r>
    </w:p>
    <w:p w:rsid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 w:hint="eastAsia"/>
          <w:b/>
          <w:sz w:val="24"/>
        </w:rPr>
      </w:pPr>
    </w:p>
    <w:p w:rsidR="009C37AC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</w:rPr>
      </w:pPr>
    </w:p>
    <w:p w:rsidR="009D3D80" w:rsidRPr="009C37AC" w:rsidRDefault="009C37AC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  <w:sz w:val="24"/>
        </w:rPr>
        <w:t>신청인</w:t>
      </w:r>
      <w:r w:rsidRPr="009C37AC">
        <w:rPr>
          <w:rFonts w:asciiTheme="majorHAnsi" w:eastAsiaTheme="majorHAnsi" w:hAnsiTheme="majorHAnsi"/>
          <w:b/>
          <w:sz w:val="24"/>
        </w:rPr>
        <w:t xml:space="preserve">                  (</w:t>
      </w:r>
      <w:r w:rsidRPr="009C37AC">
        <w:rPr>
          <w:rFonts w:asciiTheme="majorHAnsi" w:eastAsiaTheme="majorHAnsi" w:hAnsiTheme="majorHAnsi"/>
          <w:b/>
          <w:sz w:val="24"/>
        </w:rPr>
        <w:t>인</w:t>
      </w:r>
      <w:r w:rsidRPr="009C37AC">
        <w:rPr>
          <w:rFonts w:asciiTheme="majorHAnsi" w:eastAsiaTheme="majorHAnsi" w:hAnsiTheme="majorHAnsi"/>
          <w:b/>
          <w:sz w:val="24"/>
        </w:rPr>
        <w:t>)</w:t>
      </w:r>
    </w:p>
    <w:p w:rsidR="009D3D80" w:rsidRPr="009C37AC" w:rsidRDefault="009D3D80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  <w:b/>
        </w:rPr>
      </w:pPr>
    </w:p>
    <w:p w:rsidR="009D3D80" w:rsidRDefault="009D3D80">
      <w:pPr>
        <w:pStyle w:val="a3"/>
        <w:wordWrap/>
        <w:spacing w:line="288" w:lineRule="auto"/>
        <w:jc w:val="center"/>
        <w:rPr>
          <w:rFonts w:asciiTheme="majorHAnsi" w:eastAsiaTheme="majorHAnsi" w:hAnsiTheme="majorHAnsi" w:hint="eastAsia"/>
          <w:b/>
        </w:rPr>
      </w:pPr>
    </w:p>
    <w:p w:rsidR="009C37AC" w:rsidRPr="009C37AC" w:rsidRDefault="009C37AC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  <w:b/>
        </w:rPr>
      </w:pPr>
    </w:p>
    <w:p w:rsidR="009D3D80" w:rsidRPr="009C37AC" w:rsidRDefault="009D3D80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  <w:b/>
        </w:rPr>
      </w:pPr>
    </w:p>
    <w:p w:rsidR="009D3D80" w:rsidRPr="009C37AC" w:rsidRDefault="009C37AC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noProof/>
        </w:rPr>
        <w:drawing>
          <wp:inline distT="0" distB="0" distL="0" distR="0" wp14:anchorId="1D38027A" wp14:editId="08C3C3F6">
            <wp:extent cx="583819" cy="344170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38cc46c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19" cy="34417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 w:rsidRPr="009C37AC">
        <w:rPr>
          <w:rFonts w:asciiTheme="majorHAnsi" w:eastAsiaTheme="majorHAnsi" w:hAnsiTheme="majorHAnsi"/>
          <w:b/>
          <w:sz w:val="48"/>
        </w:rPr>
        <w:t>청강문화산업대학교</w:t>
      </w:r>
      <w:r w:rsidRPr="009C37AC">
        <w:rPr>
          <w:rFonts w:asciiTheme="majorHAnsi" w:eastAsiaTheme="majorHAnsi" w:hAnsiTheme="majorHAnsi"/>
          <w:b/>
          <w:sz w:val="48"/>
        </w:rPr>
        <w:t xml:space="preserve"> </w:t>
      </w:r>
    </w:p>
    <w:p w:rsidR="009D3D80" w:rsidRPr="009C37AC" w:rsidRDefault="009C37AC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9C37AC">
        <w:rPr>
          <w:rFonts w:asciiTheme="majorHAnsi" w:eastAsiaTheme="majorHAnsi" w:hAnsiTheme="majorHAnsi"/>
          <w:b/>
        </w:rPr>
        <w:t>경기도</w:t>
      </w:r>
      <w:r w:rsidRPr="009C37AC">
        <w:rPr>
          <w:rFonts w:asciiTheme="majorHAnsi" w:eastAsiaTheme="majorHAnsi" w:hAnsiTheme="majorHAnsi"/>
          <w:b/>
        </w:rPr>
        <w:t xml:space="preserve"> </w:t>
      </w:r>
      <w:r w:rsidRPr="009C37AC">
        <w:rPr>
          <w:rFonts w:asciiTheme="majorHAnsi" w:eastAsiaTheme="majorHAnsi" w:hAnsiTheme="majorHAnsi"/>
          <w:b/>
        </w:rPr>
        <w:t>이천시</w:t>
      </w:r>
      <w:r w:rsidRPr="009C37AC">
        <w:rPr>
          <w:rFonts w:asciiTheme="majorHAnsi" w:eastAsiaTheme="majorHAnsi" w:hAnsiTheme="majorHAnsi"/>
          <w:b/>
        </w:rPr>
        <w:t xml:space="preserve"> </w:t>
      </w:r>
      <w:proofErr w:type="spellStart"/>
      <w:r w:rsidRPr="009C37AC">
        <w:rPr>
          <w:rFonts w:asciiTheme="majorHAnsi" w:eastAsiaTheme="majorHAnsi" w:hAnsiTheme="majorHAnsi"/>
          <w:b/>
        </w:rPr>
        <w:t>마장면</w:t>
      </w:r>
      <w:proofErr w:type="spellEnd"/>
      <w:r w:rsidRPr="009C37AC">
        <w:rPr>
          <w:rFonts w:asciiTheme="majorHAnsi" w:eastAsiaTheme="majorHAnsi" w:hAnsiTheme="majorHAnsi"/>
          <w:b/>
        </w:rPr>
        <w:t xml:space="preserve"> </w:t>
      </w:r>
      <w:proofErr w:type="spellStart"/>
      <w:r w:rsidRPr="009C37AC">
        <w:rPr>
          <w:rFonts w:asciiTheme="majorHAnsi" w:eastAsiaTheme="majorHAnsi" w:hAnsiTheme="majorHAnsi"/>
          <w:b/>
        </w:rPr>
        <w:t>청강가창로</w:t>
      </w:r>
      <w:proofErr w:type="spellEnd"/>
      <w:r w:rsidRPr="009C37AC">
        <w:rPr>
          <w:rFonts w:asciiTheme="majorHAnsi" w:eastAsiaTheme="majorHAnsi" w:hAnsiTheme="majorHAnsi"/>
          <w:b/>
        </w:rPr>
        <w:t xml:space="preserve"> 389-94(</w:t>
      </w:r>
      <w:proofErr w:type="spellStart"/>
      <w:r w:rsidRPr="009C37AC">
        <w:rPr>
          <w:rFonts w:asciiTheme="majorHAnsi" w:eastAsiaTheme="majorHAnsi" w:hAnsiTheme="majorHAnsi"/>
          <w:b/>
        </w:rPr>
        <w:t>해월리</w:t>
      </w:r>
      <w:proofErr w:type="spellEnd"/>
      <w:r w:rsidRPr="009C37AC">
        <w:rPr>
          <w:rFonts w:asciiTheme="majorHAnsi" w:eastAsiaTheme="majorHAnsi" w:hAnsiTheme="majorHAnsi"/>
          <w:b/>
        </w:rPr>
        <w:t xml:space="preserve">) </w:t>
      </w:r>
      <w:r w:rsidRPr="009C37AC">
        <w:rPr>
          <w:rFonts w:asciiTheme="majorHAnsi" w:eastAsiaTheme="majorHAnsi" w:hAnsiTheme="majorHAnsi"/>
          <w:b/>
        </w:rPr>
        <w:t>청강문화산업대학교</w:t>
      </w:r>
    </w:p>
    <w:p w:rsidR="009D3D80" w:rsidRPr="009C37AC" w:rsidRDefault="009C37AC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proofErr w:type="gramStart"/>
      <w:r w:rsidRPr="009C37AC">
        <w:rPr>
          <w:rFonts w:asciiTheme="majorHAnsi" w:eastAsiaTheme="majorHAnsi" w:hAnsiTheme="majorHAnsi"/>
          <w:b/>
          <w:sz w:val="22"/>
        </w:rPr>
        <w:t>TEL. 031-637-1114 FAX 031-639-5727 E-MAIL.</w:t>
      </w:r>
      <w:proofErr w:type="gramEnd"/>
      <w:r w:rsidRPr="009C37AC">
        <w:rPr>
          <w:rFonts w:asciiTheme="majorHAnsi" w:eastAsiaTheme="majorHAnsi" w:hAnsiTheme="majorHAnsi"/>
          <w:b/>
          <w:sz w:val="22"/>
        </w:rPr>
        <w:t xml:space="preserve"> webmaster@ck.ac.kr</w:t>
      </w:r>
    </w:p>
    <w:sectPr w:rsidR="009D3D80" w:rsidRPr="009C37AC">
      <w:endnotePr>
        <w:numFmt w:val="decimal"/>
      </w:endnotePr>
      <w:pgSz w:w="11906" w:h="16838"/>
      <w:pgMar w:top="600" w:right="606" w:bottom="538" w:left="600" w:header="600" w:footer="538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256"/>
    <w:multiLevelType w:val="multilevel"/>
    <w:tmpl w:val="734CCEC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72932"/>
    <w:multiLevelType w:val="multilevel"/>
    <w:tmpl w:val="277AE8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75CC8"/>
    <w:multiLevelType w:val="multilevel"/>
    <w:tmpl w:val="5DD0928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96BFA"/>
    <w:multiLevelType w:val="multilevel"/>
    <w:tmpl w:val="4C2470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975D13"/>
    <w:multiLevelType w:val="multilevel"/>
    <w:tmpl w:val="D82A7E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4B1180"/>
    <w:multiLevelType w:val="multilevel"/>
    <w:tmpl w:val="21400B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B91261"/>
    <w:multiLevelType w:val="multilevel"/>
    <w:tmpl w:val="9B8252F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D80"/>
    <w:rsid w:val="009C37AC"/>
    <w:rsid w:val="009D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Balloon Text"/>
    <w:basedOn w:val="a"/>
    <w:link w:val="Char"/>
    <w:uiPriority w:val="99"/>
    <w:semiHidden/>
    <w:unhideWhenUsed/>
    <w:rsid w:val="009C37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uiPriority w:val="99"/>
    <w:semiHidden/>
    <w:rsid w:val="009C37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청강문화산업대학교 헬스장 사용 신청서</dc:title>
  <dc:creator>JH</dc:creator>
  <cp:lastModifiedBy>user</cp:lastModifiedBy>
  <cp:revision>2</cp:revision>
  <dcterms:created xsi:type="dcterms:W3CDTF">2018-08-19T11:34:00Z</dcterms:created>
  <dcterms:modified xsi:type="dcterms:W3CDTF">2018-12-21T09:08:00Z</dcterms:modified>
  <cp:version>0500.0500.01</cp:version>
</cp:coreProperties>
</file>