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5595A" w14:textId="77777777" w:rsidR="00656C47" w:rsidRDefault="00000000">
      <w:pPr>
        <w:pStyle w:val="1"/>
        <w:rPr>
          <w:rFonts w:eastAsia="맑은 고딕"/>
          <w:lang w:eastAsia="ko-KR"/>
        </w:rPr>
      </w:pPr>
      <w:proofErr w:type="spellStart"/>
      <w:r>
        <w:t>국내</w:t>
      </w:r>
      <w:proofErr w:type="spellEnd"/>
      <w:r>
        <w:t xml:space="preserve"> </w:t>
      </w:r>
      <w:proofErr w:type="spellStart"/>
      <w:r>
        <w:t>비거주자</w:t>
      </w:r>
      <w:proofErr w:type="spellEnd"/>
      <w:r>
        <w:t xml:space="preserve"> </w:t>
      </w:r>
      <w:proofErr w:type="spellStart"/>
      <w:r>
        <w:t>독립적</w:t>
      </w:r>
      <w:proofErr w:type="spellEnd"/>
      <w:r>
        <w:t xml:space="preserve"> </w:t>
      </w:r>
      <w:proofErr w:type="spellStart"/>
      <w:r>
        <w:t>인적용역소득</w:t>
      </w:r>
      <w:proofErr w:type="spellEnd"/>
      <w:r>
        <w:t xml:space="preserve"> </w:t>
      </w:r>
      <w:r>
        <w:t>지급</w:t>
      </w:r>
      <w:r>
        <w:t xml:space="preserve"> </w:t>
      </w:r>
      <w:r>
        <w:t>신청서</w:t>
      </w:r>
      <w:r>
        <w:br/>
        <w:t>Application for Payment of Income from Independent Personal Services to a Non-Resident</w:t>
      </w:r>
    </w:p>
    <w:p w14:paraId="6DA8C940" w14:textId="77777777" w:rsidR="007B70CD" w:rsidRPr="007B70CD" w:rsidRDefault="007B70CD" w:rsidP="007B70CD">
      <w:pPr>
        <w:rPr>
          <w:rFonts w:eastAsia="맑은 고딕"/>
          <w:lang w:eastAsia="ko-KR"/>
        </w:rPr>
      </w:pPr>
    </w:p>
    <w:p w14:paraId="1FE1BEB8" w14:textId="77777777" w:rsidR="00656C47" w:rsidRDefault="00000000">
      <w:pPr>
        <w:pStyle w:val="21"/>
        <w:rPr>
          <w:rFonts w:eastAsia="맑은 고딕"/>
          <w:lang w:eastAsia="ko-KR"/>
        </w:rPr>
      </w:pPr>
      <w:r>
        <w:t>소득자</w:t>
      </w:r>
      <w:r>
        <w:t xml:space="preserve"> </w:t>
      </w:r>
      <w:r>
        <w:t>정보</w:t>
      </w:r>
      <w:r>
        <w:t xml:space="preserve"> / Income Earner Information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936"/>
        <w:gridCol w:w="5237"/>
      </w:tblGrid>
      <w:tr w:rsidR="007B70CD" w14:paraId="3ABF8411" w14:textId="77777777" w:rsidTr="007B70CD">
        <w:trPr>
          <w:trHeight w:val="638"/>
        </w:trPr>
        <w:tc>
          <w:tcPr>
            <w:tcW w:w="4936" w:type="dxa"/>
          </w:tcPr>
          <w:p w14:paraId="09A4A7BA" w14:textId="458E5BC0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성명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 xml:space="preserve"> / Name</w:t>
            </w:r>
          </w:p>
        </w:tc>
        <w:tc>
          <w:tcPr>
            <w:tcW w:w="5237" w:type="dxa"/>
          </w:tcPr>
          <w:p w14:paraId="0CC34876" w14:textId="77777777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</w:p>
        </w:tc>
      </w:tr>
      <w:tr w:rsidR="007B70CD" w14:paraId="524FBA5E" w14:textId="77777777" w:rsidTr="007B70CD">
        <w:trPr>
          <w:trHeight w:val="638"/>
        </w:trPr>
        <w:tc>
          <w:tcPr>
            <w:tcW w:w="4936" w:type="dxa"/>
          </w:tcPr>
          <w:p w14:paraId="603A6678" w14:textId="7E951A06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외국인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>(</w:t>
            </w: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여권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>)</w:t>
            </w: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등록번호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 xml:space="preserve"> / Foreign National (Passport) Registration Number</w:t>
            </w:r>
          </w:p>
        </w:tc>
        <w:tc>
          <w:tcPr>
            <w:tcW w:w="5237" w:type="dxa"/>
          </w:tcPr>
          <w:p w14:paraId="3B79FF9B" w14:textId="77777777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</w:p>
        </w:tc>
      </w:tr>
      <w:tr w:rsidR="007B70CD" w14:paraId="02F4F811" w14:textId="77777777" w:rsidTr="007B70CD">
        <w:trPr>
          <w:trHeight w:val="638"/>
        </w:trPr>
        <w:tc>
          <w:tcPr>
            <w:tcW w:w="4936" w:type="dxa"/>
          </w:tcPr>
          <w:p w14:paraId="57AD98EA" w14:textId="765EFCCA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거주지국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 xml:space="preserve"> / Country of Residence</w:t>
            </w:r>
          </w:p>
        </w:tc>
        <w:tc>
          <w:tcPr>
            <w:tcW w:w="5237" w:type="dxa"/>
          </w:tcPr>
          <w:p w14:paraId="39D03102" w14:textId="77777777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</w:p>
        </w:tc>
      </w:tr>
      <w:tr w:rsidR="007B70CD" w14:paraId="15A52898" w14:textId="77777777" w:rsidTr="007B70CD">
        <w:trPr>
          <w:trHeight w:val="639"/>
        </w:trPr>
        <w:tc>
          <w:tcPr>
            <w:tcW w:w="4936" w:type="dxa"/>
          </w:tcPr>
          <w:p w14:paraId="0ADD4B97" w14:textId="0D8C58E8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국내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 xml:space="preserve"> </w:t>
            </w: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체재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 xml:space="preserve"> </w:t>
            </w:r>
            <w:proofErr w:type="spellStart"/>
            <w:proofErr w:type="gramStart"/>
            <w:r w:rsidRPr="007B70CD">
              <w:rPr>
                <w:rFonts w:asciiTheme="majorHAnsi" w:eastAsia="맑은 고딕" w:hAnsiTheme="majorHAnsi" w:cstheme="majorHAnsi"/>
              </w:rPr>
              <w:t>기간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>(</w:t>
            </w:r>
            <w:proofErr w:type="spellStart"/>
            <w:proofErr w:type="gramEnd"/>
            <w:r w:rsidRPr="007B70CD">
              <w:rPr>
                <w:rFonts w:asciiTheme="majorHAnsi" w:eastAsia="맑은 고딕" w:hAnsiTheme="majorHAnsi" w:cstheme="majorHAnsi"/>
              </w:rPr>
              <w:t>예정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 xml:space="preserve"> </w:t>
            </w:r>
            <w:proofErr w:type="spellStart"/>
            <w:r w:rsidRPr="007B70CD">
              <w:rPr>
                <w:rFonts w:asciiTheme="majorHAnsi" w:eastAsia="맑은 고딕" w:hAnsiTheme="majorHAnsi" w:cstheme="majorHAnsi"/>
              </w:rPr>
              <w:t>포함</w:t>
            </w:r>
            <w:proofErr w:type="spellEnd"/>
            <w:r w:rsidRPr="007B70CD">
              <w:rPr>
                <w:rFonts w:asciiTheme="majorHAnsi" w:eastAsiaTheme="majorEastAsia" w:hAnsiTheme="majorHAnsi" w:cstheme="majorHAnsi"/>
              </w:rPr>
              <w:t>) / Period of Stay in Korea (including scheduled stay)</w:t>
            </w:r>
          </w:p>
        </w:tc>
        <w:tc>
          <w:tcPr>
            <w:tcW w:w="5237" w:type="dxa"/>
          </w:tcPr>
          <w:p w14:paraId="66A9A829" w14:textId="77777777" w:rsidR="007B70CD" w:rsidRPr="007B70CD" w:rsidRDefault="007B70CD" w:rsidP="007B70CD">
            <w:pPr>
              <w:rPr>
                <w:rFonts w:asciiTheme="majorHAnsi" w:eastAsiaTheme="majorEastAsia" w:hAnsiTheme="majorHAnsi" w:cstheme="majorHAnsi"/>
                <w:lang w:eastAsia="ko-KR"/>
              </w:rPr>
            </w:pPr>
          </w:p>
        </w:tc>
      </w:tr>
    </w:tbl>
    <w:p w14:paraId="693FB4E1" w14:textId="77777777" w:rsidR="007B70CD" w:rsidRPr="007B70CD" w:rsidRDefault="007B70CD" w:rsidP="007B70CD">
      <w:pPr>
        <w:rPr>
          <w:rFonts w:eastAsia="맑은 고딕"/>
          <w:lang w:eastAsia="ko-KR"/>
        </w:rPr>
      </w:pPr>
    </w:p>
    <w:p w14:paraId="61A146E2" w14:textId="77777777" w:rsidR="00656C47" w:rsidRDefault="00000000">
      <w:pPr>
        <w:pStyle w:val="21"/>
        <w:rPr>
          <w:rFonts w:eastAsia="맑은 고딕"/>
          <w:lang w:eastAsia="ko-KR"/>
        </w:rPr>
      </w:pPr>
      <w:proofErr w:type="spellStart"/>
      <w:r>
        <w:t>기타</w:t>
      </w:r>
      <w:proofErr w:type="spellEnd"/>
      <w:r>
        <w:t xml:space="preserve"> </w:t>
      </w:r>
      <w:proofErr w:type="spellStart"/>
      <w:r>
        <w:t>정보</w:t>
      </w:r>
      <w:proofErr w:type="spellEnd"/>
      <w:r>
        <w:t xml:space="preserve"> / Additional Information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522"/>
        <w:gridCol w:w="3162"/>
        <w:gridCol w:w="3504"/>
      </w:tblGrid>
      <w:tr w:rsidR="00B36CDD" w14:paraId="795879C4" w14:textId="77777777" w:rsidTr="00B36CDD">
        <w:tc>
          <w:tcPr>
            <w:tcW w:w="3522" w:type="dxa"/>
            <w:vMerge w:val="restart"/>
          </w:tcPr>
          <w:p w14:paraId="37B8AE0A" w14:textId="49B82305" w:rsidR="00B36CDD" w:rsidRDefault="00B36CDD" w:rsidP="007B70CD">
            <w:pPr>
              <w:rPr>
                <w:rFonts w:eastAsia="맑은 고딕"/>
                <w:lang w:eastAsia="ko-KR"/>
              </w:rPr>
            </w:pPr>
            <w:proofErr w:type="spellStart"/>
            <w:r>
              <w:t>독립적</w:t>
            </w:r>
            <w:proofErr w:type="spellEnd"/>
            <w:r>
              <w:t xml:space="preserve"> </w:t>
            </w:r>
            <w:proofErr w:type="spellStart"/>
            <w:r>
              <w:t>인적용역소득</w:t>
            </w:r>
            <w:proofErr w:type="spellEnd"/>
            <w:r>
              <w:t xml:space="preserve"> </w:t>
            </w:r>
            <w:proofErr w:type="spellStart"/>
            <w:r>
              <w:t>지급</w:t>
            </w:r>
            <w:proofErr w:type="spellEnd"/>
            <w:r>
              <w:t xml:space="preserve"> </w:t>
            </w:r>
            <w:proofErr w:type="spellStart"/>
            <w:r>
              <w:t>금액</w:t>
            </w:r>
            <w:proofErr w:type="spellEnd"/>
            <w:r>
              <w:t xml:space="preserve"> / Amount to be paid for independent personal services</w:t>
            </w:r>
          </w:p>
        </w:tc>
        <w:tc>
          <w:tcPr>
            <w:tcW w:w="3162" w:type="dxa"/>
          </w:tcPr>
          <w:p w14:paraId="498DCFE5" w14:textId="66BB5106" w:rsidR="00B36CDD" w:rsidRDefault="00B36CDD" w:rsidP="00B36CDD">
            <w:pPr>
              <w:rPr>
                <w:rFonts w:eastAsia="맑은 고딕" w:hint="eastAsia"/>
                <w:lang w:eastAsia="ko-KR"/>
              </w:rPr>
            </w:pPr>
            <w:proofErr w:type="gramStart"/>
            <w:r>
              <w:rPr>
                <w:rFonts w:eastAsia="맑은 고딕" w:hint="eastAsia"/>
                <w:lang w:eastAsia="ko-KR"/>
              </w:rPr>
              <w:t>총액</w:t>
            </w:r>
            <w:r>
              <w:rPr>
                <w:rFonts w:eastAsia="맑은 고딕" w:hint="eastAsia"/>
                <w:lang w:eastAsia="ko-KR"/>
              </w:rPr>
              <w:t>/</w:t>
            </w:r>
            <w:r w:rsidRPr="00B36CDD">
              <w:t xml:space="preserve"> </w:t>
            </w:r>
            <w:r w:rsidR="00AE008D">
              <w:rPr>
                <w:rFonts w:eastAsia="맑은 고딕" w:hint="eastAsia"/>
                <w:lang w:eastAsia="ko-KR"/>
              </w:rPr>
              <w:t>Gross</w:t>
            </w:r>
            <w:proofErr w:type="gramEnd"/>
            <w:r w:rsidRPr="00B36CDD">
              <w:rPr>
                <w:rFonts w:eastAsia="맑은 고딕"/>
                <w:lang w:eastAsia="ko-KR"/>
              </w:rPr>
              <w:t xml:space="preserve"> Amount</w:t>
            </w:r>
          </w:p>
        </w:tc>
        <w:tc>
          <w:tcPr>
            <w:tcW w:w="3504" w:type="dxa"/>
          </w:tcPr>
          <w:p w14:paraId="42F98462" w14:textId="263A8BD0" w:rsidR="00B36CDD" w:rsidRPr="00B36CDD" w:rsidRDefault="00B36CDD" w:rsidP="00B73C7C">
            <w:pPr>
              <w:ind w:firstLineChars="900" w:firstLine="1980"/>
              <w:jc w:val="right"/>
              <w:rPr>
                <w:rFonts w:eastAsia="맑은 고딕" w:hint="eastAsia"/>
                <w:lang w:eastAsia="ko-KR"/>
              </w:rPr>
            </w:pPr>
            <w:r>
              <w:t xml:space="preserve">KRW </w:t>
            </w:r>
            <w:r>
              <w:rPr>
                <w:rFonts w:eastAsia="맑은 고딕" w:hint="eastAsia"/>
                <w:lang w:eastAsia="ko-KR"/>
              </w:rPr>
              <w:t xml:space="preserve">or  </w:t>
            </w:r>
            <w:r>
              <w:t xml:space="preserve"> USD</w:t>
            </w:r>
          </w:p>
        </w:tc>
      </w:tr>
      <w:tr w:rsidR="00B36CDD" w14:paraId="7B198596" w14:textId="77777777" w:rsidTr="00B36CDD">
        <w:tc>
          <w:tcPr>
            <w:tcW w:w="3522" w:type="dxa"/>
            <w:vMerge/>
          </w:tcPr>
          <w:p w14:paraId="185BADBE" w14:textId="77777777" w:rsidR="00B36CDD" w:rsidRDefault="00B36CDD" w:rsidP="007B70CD"/>
        </w:tc>
        <w:tc>
          <w:tcPr>
            <w:tcW w:w="3162" w:type="dxa"/>
          </w:tcPr>
          <w:p w14:paraId="5E4D0F9F" w14:textId="7A82AC07" w:rsidR="00B36CDD" w:rsidRDefault="00B36CDD" w:rsidP="00B36CDD">
            <w:pPr>
              <w:rPr>
                <w:rFonts w:eastAsia="맑은 고딕" w:hint="eastAsia"/>
                <w:lang w:eastAsia="ko-KR"/>
              </w:rPr>
            </w:pPr>
            <w:proofErr w:type="gramStart"/>
            <w:r>
              <w:rPr>
                <w:rFonts w:eastAsia="맑은 고딕" w:hint="eastAsia"/>
                <w:lang w:eastAsia="ko-KR"/>
              </w:rPr>
              <w:t>세액</w:t>
            </w:r>
            <w:r>
              <w:rPr>
                <w:rFonts w:eastAsia="맑은 고딕" w:hint="eastAsia"/>
                <w:lang w:eastAsia="ko-KR"/>
              </w:rPr>
              <w:t>/</w:t>
            </w:r>
            <w:r w:rsidRPr="00B36CDD">
              <w:t xml:space="preserve"> </w:t>
            </w:r>
            <w:r w:rsidRPr="00B36CDD">
              <w:rPr>
                <w:rFonts w:eastAsia="맑은 고딕"/>
                <w:lang w:eastAsia="ko-KR"/>
              </w:rPr>
              <w:t>Tax</w:t>
            </w:r>
            <w:proofErr w:type="gramEnd"/>
          </w:p>
        </w:tc>
        <w:tc>
          <w:tcPr>
            <w:tcW w:w="3504" w:type="dxa"/>
          </w:tcPr>
          <w:p w14:paraId="10251EC1" w14:textId="39BDA6DD" w:rsidR="00B36CDD" w:rsidRDefault="00B73C7C" w:rsidP="00B73C7C">
            <w:pPr>
              <w:jc w:val="right"/>
              <w:rPr>
                <w:rFonts w:eastAsia="맑은 고딕" w:hint="eastAsia"/>
                <w:lang w:eastAsia="ko-KR"/>
              </w:rPr>
            </w:pPr>
            <w:r>
              <w:t xml:space="preserve">KRW </w:t>
            </w:r>
            <w:r>
              <w:rPr>
                <w:rFonts w:eastAsia="맑은 고딕" w:hint="eastAsia"/>
                <w:lang w:eastAsia="ko-KR"/>
              </w:rPr>
              <w:t xml:space="preserve">or  </w:t>
            </w:r>
            <w:r>
              <w:t xml:space="preserve"> USD</w:t>
            </w:r>
          </w:p>
        </w:tc>
      </w:tr>
      <w:tr w:rsidR="00B36CDD" w14:paraId="42A72996" w14:textId="77777777" w:rsidTr="00B36CDD">
        <w:tc>
          <w:tcPr>
            <w:tcW w:w="3522" w:type="dxa"/>
            <w:vMerge/>
          </w:tcPr>
          <w:p w14:paraId="436B44B6" w14:textId="77777777" w:rsidR="00B36CDD" w:rsidRDefault="00B36CDD" w:rsidP="007B70CD"/>
        </w:tc>
        <w:tc>
          <w:tcPr>
            <w:tcW w:w="3162" w:type="dxa"/>
          </w:tcPr>
          <w:p w14:paraId="0537C1E7" w14:textId="05689B4D" w:rsidR="00B36CDD" w:rsidRDefault="00B73C7C" w:rsidP="00B36CDD">
            <w:pPr>
              <w:rPr>
                <w:rFonts w:eastAsia="맑은 고딕" w:hint="eastAsia"/>
                <w:lang w:eastAsia="ko-KR"/>
              </w:rPr>
            </w:pPr>
            <w:proofErr w:type="gramStart"/>
            <w:r>
              <w:rPr>
                <w:rFonts w:eastAsia="맑은 고딕" w:hint="eastAsia"/>
                <w:lang w:eastAsia="ko-KR"/>
              </w:rPr>
              <w:t>실지급액</w:t>
            </w:r>
            <w:r>
              <w:rPr>
                <w:rFonts w:eastAsia="맑은 고딕" w:hint="eastAsia"/>
                <w:lang w:eastAsia="ko-KR"/>
              </w:rPr>
              <w:t>/</w:t>
            </w:r>
            <w:r w:rsidRPr="00B73C7C">
              <w:t xml:space="preserve"> </w:t>
            </w:r>
            <w:r w:rsidRPr="00B73C7C">
              <w:rPr>
                <w:rFonts w:eastAsia="맑은 고딕"/>
                <w:lang w:eastAsia="ko-KR"/>
              </w:rPr>
              <w:t>Net</w:t>
            </w:r>
            <w:proofErr w:type="gramEnd"/>
            <w:r w:rsidRPr="00B73C7C">
              <w:rPr>
                <w:rFonts w:eastAsia="맑은 고딕"/>
                <w:lang w:eastAsia="ko-KR"/>
              </w:rPr>
              <w:t xml:space="preserve"> income after tax withholding</w:t>
            </w:r>
          </w:p>
        </w:tc>
        <w:tc>
          <w:tcPr>
            <w:tcW w:w="3504" w:type="dxa"/>
          </w:tcPr>
          <w:p w14:paraId="47166ED8" w14:textId="3BB7338B" w:rsidR="00B36CDD" w:rsidRDefault="00B73C7C" w:rsidP="00B73C7C">
            <w:pPr>
              <w:jc w:val="right"/>
              <w:rPr>
                <w:rFonts w:eastAsia="맑은 고딕" w:hint="eastAsia"/>
                <w:lang w:eastAsia="ko-KR"/>
              </w:rPr>
            </w:pPr>
            <w:r>
              <w:t xml:space="preserve">KRW </w:t>
            </w:r>
            <w:r>
              <w:rPr>
                <w:rFonts w:eastAsia="맑은 고딕" w:hint="eastAsia"/>
                <w:lang w:eastAsia="ko-KR"/>
              </w:rPr>
              <w:t xml:space="preserve">or  </w:t>
            </w:r>
            <w:r>
              <w:t xml:space="preserve"> USD</w:t>
            </w:r>
          </w:p>
        </w:tc>
      </w:tr>
      <w:tr w:rsidR="00B36CDD" w14:paraId="65727CBE" w14:textId="77777777" w:rsidTr="007E6518">
        <w:tc>
          <w:tcPr>
            <w:tcW w:w="3522" w:type="dxa"/>
          </w:tcPr>
          <w:p w14:paraId="5244500F" w14:textId="67339B40" w:rsidR="00B36CDD" w:rsidRDefault="00B36CDD" w:rsidP="007B70CD">
            <w:pPr>
              <w:rPr>
                <w:rFonts w:eastAsia="맑은 고딕"/>
                <w:lang w:eastAsia="ko-KR"/>
              </w:rPr>
            </w:pPr>
            <w:proofErr w:type="spellStart"/>
            <w:r>
              <w:t>독립적</w:t>
            </w:r>
            <w:proofErr w:type="spellEnd"/>
            <w:r>
              <w:t xml:space="preserve"> </w:t>
            </w:r>
            <w:proofErr w:type="spellStart"/>
            <w:r>
              <w:t>인적용역</w:t>
            </w:r>
            <w:proofErr w:type="spellEnd"/>
            <w:r>
              <w:t xml:space="preserve"> </w:t>
            </w:r>
            <w:proofErr w:type="spellStart"/>
            <w:r>
              <w:t>수행지</w:t>
            </w:r>
            <w:proofErr w:type="spellEnd"/>
            <w:r>
              <w:t xml:space="preserve"> / Location where services were performed</w:t>
            </w:r>
          </w:p>
        </w:tc>
        <w:tc>
          <w:tcPr>
            <w:tcW w:w="6666" w:type="dxa"/>
            <w:gridSpan w:val="2"/>
          </w:tcPr>
          <w:p w14:paraId="21C03308" w14:textId="4D5D276B" w:rsidR="00B36CDD" w:rsidRDefault="00B36CDD" w:rsidP="007B70CD">
            <w:pPr>
              <w:rPr>
                <w:rFonts w:eastAsia="맑은 고딕"/>
                <w:lang w:eastAsia="ko-KR"/>
              </w:rPr>
            </w:pPr>
            <w:r>
              <w:t xml:space="preserve">□ </w:t>
            </w:r>
            <w:proofErr w:type="spellStart"/>
            <w:r>
              <w:t>국내</w:t>
            </w:r>
            <w:proofErr w:type="spellEnd"/>
            <w:r>
              <w:t xml:space="preserve"> / In </w:t>
            </w:r>
            <w:proofErr w:type="gramStart"/>
            <w:r>
              <w:t>Korea  □</w:t>
            </w:r>
            <w:proofErr w:type="gramEnd"/>
            <w:r>
              <w:t xml:space="preserve"> </w:t>
            </w:r>
            <w:proofErr w:type="spellStart"/>
            <w:r>
              <w:t>국외</w:t>
            </w:r>
            <w:proofErr w:type="spellEnd"/>
            <w:r>
              <w:t xml:space="preserve"> / Outside Korea</w:t>
            </w:r>
          </w:p>
        </w:tc>
      </w:tr>
      <w:tr w:rsidR="00B36CDD" w14:paraId="1AC0283C" w14:textId="77777777" w:rsidTr="00360F14">
        <w:tc>
          <w:tcPr>
            <w:tcW w:w="3522" w:type="dxa"/>
          </w:tcPr>
          <w:p w14:paraId="74285FC2" w14:textId="49B8A8EB" w:rsidR="00B36CDD" w:rsidRDefault="00B36CDD" w:rsidP="007B70CD">
            <w:pPr>
              <w:rPr>
                <w:rFonts w:eastAsia="맑은 고딕"/>
                <w:lang w:eastAsia="ko-KR"/>
              </w:rPr>
            </w:pPr>
            <w:proofErr w:type="spellStart"/>
            <w:r>
              <w:t>소득자의</w:t>
            </w:r>
            <w:proofErr w:type="spellEnd"/>
            <w:r>
              <w:t xml:space="preserve"> </w:t>
            </w:r>
            <w:proofErr w:type="spellStart"/>
            <w:r>
              <w:t>국내</w:t>
            </w:r>
            <w:proofErr w:type="spellEnd"/>
            <w:r>
              <w:t xml:space="preserve"> </w:t>
            </w:r>
            <w:proofErr w:type="spellStart"/>
            <w:r>
              <w:t>고정시설</w:t>
            </w:r>
            <w:proofErr w:type="spellEnd"/>
            <w:r>
              <w:t xml:space="preserve"> </w:t>
            </w:r>
            <w:proofErr w:type="spellStart"/>
            <w:r>
              <w:t>보유</w:t>
            </w:r>
            <w:proofErr w:type="spellEnd"/>
            <w:r>
              <w:t xml:space="preserve"> / Fixed base in Korea</w:t>
            </w:r>
          </w:p>
        </w:tc>
        <w:tc>
          <w:tcPr>
            <w:tcW w:w="6666" w:type="dxa"/>
            <w:gridSpan w:val="2"/>
          </w:tcPr>
          <w:p w14:paraId="4BEE9468" w14:textId="5CF27BD6" w:rsidR="00B36CDD" w:rsidRDefault="00B36CDD" w:rsidP="007B70CD">
            <w:pPr>
              <w:rPr>
                <w:rFonts w:eastAsia="맑은 고딕"/>
                <w:lang w:eastAsia="ko-KR"/>
              </w:rPr>
            </w:pPr>
            <w:r>
              <w:t xml:space="preserve">□ </w:t>
            </w:r>
            <w:r>
              <w:t>예</w:t>
            </w:r>
            <w:r>
              <w:t xml:space="preserve"> / </w:t>
            </w:r>
            <w:proofErr w:type="gramStart"/>
            <w:r>
              <w:t>Yes  □</w:t>
            </w:r>
            <w:proofErr w:type="gramEnd"/>
            <w:r>
              <w:t xml:space="preserve"> </w:t>
            </w:r>
            <w:proofErr w:type="spellStart"/>
            <w:r>
              <w:t>아니오</w:t>
            </w:r>
            <w:proofErr w:type="spellEnd"/>
            <w:r>
              <w:t xml:space="preserve"> / No</w:t>
            </w:r>
          </w:p>
        </w:tc>
      </w:tr>
      <w:tr w:rsidR="00B36CDD" w14:paraId="0EFFD6E3" w14:textId="77777777" w:rsidTr="001A3249">
        <w:tc>
          <w:tcPr>
            <w:tcW w:w="3522" w:type="dxa"/>
          </w:tcPr>
          <w:p w14:paraId="58D44017" w14:textId="77E7F922" w:rsidR="00B36CDD" w:rsidRDefault="00B36CDD" w:rsidP="007B70CD">
            <w:pPr>
              <w:rPr>
                <w:rFonts w:eastAsia="맑은 고딕"/>
                <w:lang w:eastAsia="ko-KR"/>
              </w:rPr>
            </w:pPr>
            <w:proofErr w:type="spellStart"/>
            <w:r>
              <w:t>연간</w:t>
            </w:r>
            <w:proofErr w:type="spellEnd"/>
            <w:r>
              <w:t xml:space="preserve"> 183</w:t>
            </w:r>
            <w:r>
              <w:t>일</w:t>
            </w:r>
            <w:r>
              <w:t xml:space="preserve"> </w:t>
            </w:r>
            <w:proofErr w:type="spellStart"/>
            <w:r>
              <w:t>이상</w:t>
            </w:r>
            <w:proofErr w:type="spellEnd"/>
            <w:r>
              <w:t>(</w:t>
            </w:r>
            <w:proofErr w:type="spellStart"/>
            <w:r>
              <w:t>초과</w:t>
            </w:r>
            <w:proofErr w:type="spellEnd"/>
            <w:r>
              <w:t xml:space="preserve">) </w:t>
            </w:r>
            <w:proofErr w:type="spellStart"/>
            <w:r>
              <w:t>체재</w:t>
            </w:r>
            <w:proofErr w:type="spellEnd"/>
            <w:r>
              <w:t xml:space="preserve"> </w:t>
            </w:r>
            <w:r>
              <w:t>여부</w:t>
            </w:r>
            <w:r>
              <w:t xml:space="preserve"> / Stayed in Korea more than 183 days in a year</w:t>
            </w:r>
          </w:p>
        </w:tc>
        <w:tc>
          <w:tcPr>
            <w:tcW w:w="6666" w:type="dxa"/>
            <w:gridSpan w:val="2"/>
          </w:tcPr>
          <w:p w14:paraId="61AB9855" w14:textId="6CE67100" w:rsidR="00B36CDD" w:rsidRDefault="00B36CDD" w:rsidP="007B70CD">
            <w:pPr>
              <w:rPr>
                <w:rFonts w:eastAsia="맑은 고딕"/>
                <w:lang w:eastAsia="ko-KR"/>
              </w:rPr>
            </w:pPr>
            <w:r>
              <w:t xml:space="preserve">□ </w:t>
            </w:r>
            <w:r>
              <w:t>예</w:t>
            </w:r>
            <w:r>
              <w:t xml:space="preserve"> / </w:t>
            </w:r>
            <w:proofErr w:type="gramStart"/>
            <w:r>
              <w:t>Yes  □</w:t>
            </w:r>
            <w:proofErr w:type="gramEnd"/>
            <w:r>
              <w:t xml:space="preserve"> </w:t>
            </w:r>
            <w:proofErr w:type="spellStart"/>
            <w:r>
              <w:t>아니오</w:t>
            </w:r>
            <w:proofErr w:type="spellEnd"/>
            <w:r>
              <w:t xml:space="preserve"> / No</w:t>
            </w:r>
          </w:p>
        </w:tc>
      </w:tr>
    </w:tbl>
    <w:p w14:paraId="3E9CB6B2" w14:textId="53B65107" w:rsidR="00407EB6" w:rsidRPr="00B36CDD" w:rsidRDefault="00000000" w:rsidP="00B36CDD">
      <w:pPr>
        <w:rPr>
          <w:rFonts w:eastAsia="맑은 고딕" w:hint="eastAsia"/>
          <w:lang w:eastAsia="ko-KR"/>
        </w:rPr>
      </w:pPr>
      <w:r>
        <w:br/>
      </w:r>
      <w:r>
        <w:rPr>
          <w:rFonts w:ascii="맑은 고딕" w:eastAsia="맑은 고딕" w:hAnsi="맑은 고딕" w:cs="맑은 고딕" w:hint="eastAsia"/>
        </w:rPr>
        <w:t>위와</w:t>
      </w:r>
      <w:r>
        <w:t xml:space="preserve"> </w:t>
      </w:r>
      <w:r>
        <w:rPr>
          <w:rFonts w:ascii="맑은 고딕" w:eastAsia="맑은 고딕" w:hAnsi="맑은 고딕" w:cs="맑은 고딕" w:hint="eastAsia"/>
        </w:rPr>
        <w:t>같이</w:t>
      </w:r>
      <w:r>
        <w:t xml:space="preserve"> </w:t>
      </w:r>
      <w:r>
        <w:rPr>
          <w:rFonts w:ascii="맑은 고딕" w:eastAsia="맑은 고딕" w:hAnsi="맑은 고딕" w:cs="맑은 고딕" w:hint="eastAsia"/>
        </w:rPr>
        <w:t>지급을</w:t>
      </w:r>
      <w:r>
        <w:t xml:space="preserve"> </w:t>
      </w:r>
      <w:r>
        <w:rPr>
          <w:rFonts w:ascii="맑은 고딕" w:eastAsia="맑은 고딕" w:hAnsi="맑은 고딕" w:cs="맑은 고딕" w:hint="eastAsia"/>
        </w:rPr>
        <w:t>신청합니다</w:t>
      </w:r>
      <w:r>
        <w:t xml:space="preserve">. </w:t>
      </w:r>
      <w:r w:rsidR="000B789B">
        <w:rPr>
          <w:rFonts w:eastAsia="맑은 고딕" w:hint="eastAsia"/>
          <w:lang w:eastAsia="ko-KR"/>
        </w:rPr>
        <w:t>/</w:t>
      </w:r>
      <w:r>
        <w:t xml:space="preserve"> We hereby submit this application for payment as stated above.</w:t>
      </w:r>
    </w:p>
    <w:p w14:paraId="3110E53A" w14:textId="586B434A" w:rsidR="00407EB6" w:rsidRDefault="00000000" w:rsidP="00407EB6">
      <w:pPr>
        <w:pStyle w:val="aff1"/>
        <w:rPr>
          <w:rFonts w:ascii="Arial" w:hAnsi="Arial" w:cs="Arial"/>
          <w:b/>
          <w:bCs/>
          <w:sz w:val="20"/>
          <w:szCs w:val="20"/>
        </w:rPr>
      </w:pPr>
      <w:r>
        <w:br/>
      </w:r>
      <w:r w:rsidR="00407EB6">
        <w:rPr>
          <w:rFonts w:ascii="Arial" w:hAnsi="Arial" w:cs="Arial"/>
          <w:b/>
          <w:bCs/>
          <w:sz w:val="20"/>
          <w:szCs w:val="20"/>
        </w:rPr>
        <w:t xml:space="preserve">SIGNATURE:           </w:t>
      </w:r>
      <w:r w:rsidR="00407EB6">
        <w:rPr>
          <w:rFonts w:ascii="Arial" w:hAnsi="Arial" w:cs="Arial" w:hint="eastAsia"/>
          <w:b/>
          <w:bCs/>
          <w:sz w:val="20"/>
          <w:szCs w:val="20"/>
        </w:rPr>
        <w:t xml:space="preserve">            </w:t>
      </w:r>
      <w:r w:rsidR="00407EB6">
        <w:rPr>
          <w:rFonts w:ascii="Arial" w:hAnsi="Arial" w:cs="Arial"/>
          <w:b/>
          <w:bCs/>
          <w:sz w:val="20"/>
          <w:szCs w:val="20"/>
        </w:rPr>
        <w:t xml:space="preserve">                  NAME:              </w:t>
      </w:r>
      <w:r w:rsidR="00407EB6">
        <w:rPr>
          <w:rFonts w:ascii="Arial" w:hAnsi="Arial" w:cs="Arial" w:hint="eastAsia"/>
          <w:b/>
          <w:bCs/>
          <w:sz w:val="20"/>
          <w:szCs w:val="20"/>
        </w:rPr>
        <w:t xml:space="preserve">           </w:t>
      </w:r>
      <w:r w:rsidR="00407EB6">
        <w:rPr>
          <w:rFonts w:ascii="Arial" w:hAnsi="Arial" w:cs="Arial"/>
          <w:b/>
          <w:bCs/>
          <w:sz w:val="20"/>
          <w:szCs w:val="20"/>
        </w:rPr>
        <w:t xml:space="preserve">                 DATE:</w:t>
      </w:r>
    </w:p>
    <w:p w14:paraId="32DA9C83" w14:textId="7036AD72" w:rsidR="00656C47" w:rsidRDefault="00656C47" w:rsidP="000B789B">
      <w:pPr>
        <w:jc w:val="center"/>
        <w:rPr>
          <w:rFonts w:eastAsia="맑은 고딕"/>
          <w:lang w:eastAsia="ko-KR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960"/>
      </w:tblGrid>
      <w:tr w:rsidR="00783003" w14:paraId="5BDE7659" w14:textId="77777777" w:rsidTr="00783003">
        <w:trPr>
          <w:trHeight w:val="2880"/>
        </w:trPr>
        <w:tc>
          <w:tcPr>
            <w:tcW w:w="9960" w:type="dxa"/>
          </w:tcPr>
          <w:p w14:paraId="794D3828" w14:textId="33FBE739" w:rsidR="00783003" w:rsidRDefault="00783003" w:rsidP="00783003">
            <w:pPr>
              <w:pStyle w:val="21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lastRenderedPageBreak/>
              <w:t>용어</w:t>
            </w:r>
            <w:r>
              <w:rPr>
                <w:rFonts w:eastAsia="맑은 고딕" w:hint="eastAsia"/>
                <w:lang w:eastAsia="ko-KR"/>
              </w:rPr>
              <w:t xml:space="preserve"> </w:t>
            </w:r>
            <w:proofErr w:type="gramStart"/>
            <w:r>
              <w:rPr>
                <w:rFonts w:eastAsia="맑은 고딕" w:hint="eastAsia"/>
                <w:lang w:eastAsia="ko-KR"/>
              </w:rPr>
              <w:t>정의</w:t>
            </w:r>
            <w:r>
              <w:rPr>
                <w:lang w:eastAsia="ko-KR"/>
              </w:rPr>
              <w:t xml:space="preserve"> /</w:t>
            </w:r>
            <w:proofErr w:type="gramEnd"/>
            <w:r>
              <w:rPr>
                <w:lang w:eastAsia="ko-KR"/>
              </w:rPr>
              <w:t xml:space="preserve"> </w:t>
            </w:r>
            <w:r w:rsidRPr="00783003">
              <w:rPr>
                <w:lang w:eastAsia="ko-KR"/>
              </w:rPr>
              <w:t>Definitions of Tax Terms</w:t>
            </w:r>
          </w:p>
          <w:p w14:paraId="4AF55BEE" w14:textId="77777777" w:rsidR="00783003" w:rsidRDefault="00783003" w:rsidP="00783003">
            <w:pPr>
              <w:spacing w:line="360" w:lineRule="auto"/>
              <w:rPr>
                <w:rFonts w:eastAsia="맑은 고딕"/>
                <w:lang w:eastAsia="ko-KR"/>
              </w:rPr>
            </w:pPr>
          </w:p>
          <w:p w14:paraId="2D93C6C1" w14:textId="7C340BDE" w:rsidR="008A6E87" w:rsidRPr="008A6E87" w:rsidRDefault="008A6E87" w:rsidP="008A6E87">
            <w:pPr>
              <w:spacing w:line="360" w:lineRule="auto"/>
              <w:rPr>
                <w:rFonts w:eastAsia="맑은 고딕"/>
                <w:b/>
                <w:bCs/>
                <w:lang w:eastAsia="ko-KR"/>
              </w:rPr>
            </w:pPr>
            <w:r>
              <w:rPr>
                <w:lang w:eastAsia="ko-KR"/>
              </w:rPr>
              <w:t xml:space="preserve">• </w:t>
            </w:r>
            <w:proofErr w:type="gramStart"/>
            <w:r w:rsidRPr="008A6E87">
              <w:rPr>
                <w:rFonts w:eastAsia="맑은 고딕"/>
                <w:b/>
                <w:bCs/>
                <w:lang w:eastAsia="ko-KR"/>
              </w:rPr>
              <w:t>비거주자</w:t>
            </w:r>
            <w:r w:rsidRPr="008A6E87">
              <w:rPr>
                <w:rFonts w:eastAsia="맑은 고딕"/>
                <w:b/>
                <w:bCs/>
                <w:lang w:eastAsia="ko-KR"/>
              </w:rPr>
              <w:t xml:space="preserve"> /</w:t>
            </w:r>
            <w:proofErr w:type="gramEnd"/>
            <w:r w:rsidRPr="008A6E87">
              <w:rPr>
                <w:rFonts w:eastAsia="맑은 고딕"/>
                <w:b/>
                <w:bCs/>
                <w:lang w:eastAsia="ko-KR"/>
              </w:rPr>
              <w:t xml:space="preserve"> Non-resident</w:t>
            </w:r>
          </w:p>
          <w:p w14:paraId="47BC75BA" w14:textId="377AE9DA" w:rsidR="008A6E87" w:rsidRPr="008A6E87" w:rsidRDefault="008A6E87" w:rsidP="008A6E87">
            <w:pPr>
              <w:spacing w:line="360" w:lineRule="auto"/>
              <w:rPr>
                <w:rFonts w:eastAsia="맑은 고딕"/>
                <w:lang w:eastAsia="ko-KR"/>
              </w:rPr>
            </w:pPr>
            <w:r>
              <w:rPr>
                <w:lang w:eastAsia="ko-KR"/>
              </w:rPr>
              <w:t xml:space="preserve"> - </w:t>
            </w:r>
            <w:r w:rsidRPr="008A6E87">
              <w:rPr>
                <w:rFonts w:eastAsia="맑은 고딕"/>
                <w:lang w:eastAsia="ko-KR"/>
              </w:rPr>
              <w:t>비거주자란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대한민국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세법상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국내에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주소나</w:t>
            </w:r>
            <w:r w:rsidRPr="008A6E87">
              <w:rPr>
                <w:rFonts w:eastAsia="맑은 고딕"/>
                <w:lang w:eastAsia="ko-KR"/>
              </w:rPr>
              <w:t xml:space="preserve"> 183</w:t>
            </w:r>
            <w:r w:rsidRPr="008A6E87">
              <w:rPr>
                <w:rFonts w:eastAsia="맑은 고딕"/>
                <w:lang w:eastAsia="ko-KR"/>
              </w:rPr>
              <w:t>일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이상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거소를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두지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않은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개인을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proofErr w:type="gramStart"/>
            <w:r w:rsidRPr="008A6E87">
              <w:rPr>
                <w:rFonts w:eastAsia="맑은 고딕"/>
                <w:lang w:eastAsia="ko-KR"/>
              </w:rPr>
              <w:t>의미</w:t>
            </w:r>
            <w:r w:rsidRPr="008A6E87">
              <w:rPr>
                <w:rFonts w:eastAsia="맑은 고딕"/>
                <w:lang w:eastAsia="ko-KR"/>
              </w:rPr>
              <w:t>.</w:t>
            </w:r>
            <w:r w:rsidRPr="008A6E87">
              <w:rPr>
                <w:rFonts w:eastAsia="맑은 고딕"/>
                <w:lang w:eastAsia="ko-KR"/>
              </w:rPr>
              <w:t>일반적으로</w:t>
            </w:r>
            <w:proofErr w:type="gramEnd"/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한국에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단기간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체류하거나</w:t>
            </w:r>
            <w:r w:rsidRPr="008A6E87">
              <w:rPr>
                <w:rFonts w:eastAsia="맑은 고딕"/>
                <w:lang w:eastAsia="ko-KR"/>
              </w:rPr>
              <w:t xml:space="preserve">, </w:t>
            </w:r>
            <w:r w:rsidRPr="008A6E87">
              <w:rPr>
                <w:rFonts w:eastAsia="맑은 고딕"/>
                <w:lang w:eastAsia="ko-KR"/>
              </w:rPr>
              <w:t>거주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목적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없이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일시적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소득을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얻는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외국인이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이에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/>
                <w:lang w:eastAsia="ko-KR"/>
              </w:rPr>
              <w:t>해당</w:t>
            </w:r>
          </w:p>
          <w:p w14:paraId="23FD45F3" w14:textId="07FC15A6" w:rsidR="008A6E87" w:rsidRDefault="008A6E87" w:rsidP="008A6E87">
            <w:pPr>
              <w:spacing w:line="360" w:lineRule="auto"/>
              <w:rPr>
                <w:rFonts w:eastAsia="맑은 고딕"/>
                <w:lang w:eastAsia="ko-KR"/>
              </w:rPr>
            </w:pPr>
            <w:r>
              <w:rPr>
                <w:lang w:eastAsia="ko-KR"/>
              </w:rPr>
              <w:t xml:space="preserve"> - </w:t>
            </w:r>
            <w:r w:rsidRPr="008A6E87">
              <w:rPr>
                <w:rFonts w:eastAsia="맑은 고딕"/>
                <w:lang w:eastAsia="ko-KR"/>
              </w:rPr>
              <w:t xml:space="preserve">A </w:t>
            </w:r>
            <w:r w:rsidRPr="008A6E87">
              <w:rPr>
                <w:rFonts w:eastAsia="맑은 고딕"/>
                <w:i/>
                <w:iCs/>
                <w:lang w:eastAsia="ko-KR"/>
              </w:rPr>
              <w:t>non-resident</w:t>
            </w:r>
            <w:r w:rsidRPr="008A6E87">
              <w:rPr>
                <w:rFonts w:eastAsia="맑은 고딕"/>
                <w:lang w:eastAsia="ko-KR"/>
              </w:rPr>
              <w:t xml:space="preserve"> refers to an individual who does not have a domicile or place of residence in Korea, or who does not stay in Korea for 183 days or more in a given tax year, as defined by Korean tax law.</w:t>
            </w:r>
            <w:r w:rsidRPr="008A6E87">
              <w:rPr>
                <w:rFonts w:eastAsia="맑은 고딕"/>
                <w:lang w:eastAsia="ko-KR"/>
              </w:rPr>
              <w:br/>
              <w:t>Typically, this includes foreign individuals who stay in Korea temporarily or derive income without establishing tax residence.</w:t>
            </w:r>
          </w:p>
          <w:p w14:paraId="205F7273" w14:textId="214C1D08" w:rsidR="008A6E87" w:rsidRPr="008A6E87" w:rsidRDefault="008A6E87" w:rsidP="008A6E87">
            <w:pPr>
              <w:spacing w:line="360" w:lineRule="auto"/>
              <w:rPr>
                <w:rFonts w:eastAsia="맑은 고딕"/>
                <w:lang w:eastAsia="ko-KR"/>
              </w:rPr>
            </w:pPr>
            <w:r>
              <w:rPr>
                <w:lang w:eastAsia="ko-KR"/>
              </w:rPr>
              <w:t> -</w:t>
            </w:r>
            <w:r w:rsidRPr="008A6E87">
              <w:rPr>
                <w:rFonts w:eastAsia="맑은 고딕" w:hint="eastAsia"/>
                <w:lang w:eastAsia="ko-KR"/>
              </w:rPr>
              <w:t>조세조약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적용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시</w:t>
            </w:r>
            <w:r>
              <w:rPr>
                <w:rFonts w:eastAsia="맑은 고딕" w:hint="eastAsia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비거주자는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원천지국에서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과세될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수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있으나</w:t>
            </w:r>
            <w:r w:rsidRPr="008A6E87">
              <w:rPr>
                <w:rFonts w:eastAsia="맑은 고딕"/>
                <w:lang w:eastAsia="ko-KR"/>
              </w:rPr>
              <w:t xml:space="preserve">, </w:t>
            </w:r>
            <w:r w:rsidRPr="008A6E87">
              <w:rPr>
                <w:rFonts w:eastAsia="맑은 고딕" w:hint="eastAsia"/>
                <w:lang w:eastAsia="ko-KR"/>
              </w:rPr>
              <w:t>조세조약이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체결된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경우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일부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소득은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비과세되거나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낮은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세율이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적용될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수</w:t>
            </w:r>
            <w:r w:rsidRPr="008A6E87">
              <w:rPr>
                <w:rFonts w:eastAsia="맑은 고딕"/>
                <w:lang w:eastAsia="ko-KR"/>
              </w:rPr>
              <w:t xml:space="preserve"> </w:t>
            </w:r>
            <w:r w:rsidRPr="008A6E87">
              <w:rPr>
                <w:rFonts w:eastAsia="맑은 고딕" w:hint="eastAsia"/>
                <w:lang w:eastAsia="ko-KR"/>
              </w:rPr>
              <w:t>있음</w:t>
            </w:r>
            <w:r w:rsidRPr="008A6E87">
              <w:rPr>
                <w:rFonts w:eastAsia="맑은 고딕"/>
                <w:lang w:eastAsia="ko-KR"/>
              </w:rPr>
              <w:t>.</w:t>
            </w:r>
          </w:p>
          <w:p w14:paraId="1D290084" w14:textId="0002803F" w:rsidR="008A6E87" w:rsidRPr="008A6E87" w:rsidRDefault="008A6E87" w:rsidP="008A6E87">
            <w:pPr>
              <w:spacing w:line="360" w:lineRule="auto"/>
              <w:rPr>
                <w:rFonts w:eastAsia="맑은 고딕"/>
                <w:lang w:eastAsia="ko-KR"/>
              </w:rPr>
            </w:pPr>
            <w:r>
              <w:rPr>
                <w:lang w:eastAsia="ko-KR"/>
              </w:rPr>
              <w:t> -</w:t>
            </w:r>
            <w:r w:rsidRPr="008A6E87">
              <w:rPr>
                <w:rFonts w:eastAsia="맑은 고딕"/>
                <w:lang w:eastAsia="ko-KR"/>
              </w:rPr>
              <w:t>Non-residents may be taxed in the source country; however, tax treaty provisions may allow for exemptions or reduced withholding tax rates.</w:t>
            </w:r>
          </w:p>
          <w:p w14:paraId="5BF1E4EA" w14:textId="77777777" w:rsidR="008A6E87" w:rsidRPr="008A6E87" w:rsidRDefault="008A6E87" w:rsidP="00783003">
            <w:pPr>
              <w:spacing w:line="360" w:lineRule="auto"/>
              <w:rPr>
                <w:rFonts w:eastAsia="맑은 고딕"/>
                <w:lang w:eastAsia="ko-KR"/>
              </w:rPr>
            </w:pPr>
          </w:p>
          <w:p w14:paraId="53232FAD" w14:textId="459FAC56" w:rsidR="00783003" w:rsidRDefault="00783003" w:rsidP="00783003">
            <w:pPr>
              <w:spacing w:line="360" w:lineRule="auto"/>
              <w:rPr>
                <w:lang w:eastAsia="ko-KR"/>
              </w:rPr>
            </w:pPr>
            <w:r>
              <w:rPr>
                <w:lang w:eastAsia="ko-KR"/>
              </w:rPr>
              <w:t xml:space="preserve">• </w:t>
            </w:r>
            <w:r>
              <w:rPr>
                <w:lang w:eastAsia="ko-KR"/>
              </w:rPr>
              <w:t>독립적</w:t>
            </w:r>
            <w:r>
              <w:rPr>
                <w:lang w:eastAsia="ko-KR"/>
              </w:rPr>
              <w:t xml:space="preserve"> </w:t>
            </w:r>
            <w:proofErr w:type="gramStart"/>
            <w:r>
              <w:rPr>
                <w:lang w:eastAsia="ko-KR"/>
              </w:rPr>
              <w:t>인적용역소득</w:t>
            </w:r>
            <w:r>
              <w:rPr>
                <w:lang w:eastAsia="ko-KR"/>
              </w:rPr>
              <w:t xml:space="preserve"> /</w:t>
            </w:r>
            <w:proofErr w:type="gramEnd"/>
            <w:r>
              <w:rPr>
                <w:lang w:eastAsia="ko-KR"/>
              </w:rPr>
              <w:t xml:space="preserve"> Income from Independent Personal Services</w:t>
            </w:r>
          </w:p>
          <w:p w14:paraId="07E8EA1A" w14:textId="77777777" w:rsidR="00783003" w:rsidRDefault="00783003" w:rsidP="00783003">
            <w:pPr>
              <w:spacing w:line="360" w:lineRule="auto"/>
              <w:rPr>
                <w:lang w:eastAsia="ko-KR"/>
              </w:rPr>
            </w:pPr>
            <w:r>
              <w:rPr>
                <w:lang w:eastAsia="ko-KR"/>
              </w:rPr>
              <w:t xml:space="preserve"> - </w:t>
            </w:r>
            <w:r>
              <w:rPr>
                <w:lang w:eastAsia="ko-KR"/>
              </w:rPr>
              <w:t>의사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변호사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기사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건축가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회계사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예술가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문학가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미술가</w:t>
            </w:r>
            <w:r>
              <w:rPr>
                <w:lang w:eastAsia="ko-KR"/>
              </w:rPr>
              <w:t xml:space="preserve">, </w:t>
            </w:r>
            <w:r>
              <w:rPr>
                <w:lang w:eastAsia="ko-KR"/>
              </w:rPr>
              <w:t>교육자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또는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교수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등의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전문직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독립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활동에서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발생하는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소득</w:t>
            </w:r>
          </w:p>
          <w:p w14:paraId="0D698A4A" w14:textId="77777777" w:rsidR="00783003" w:rsidRDefault="00783003" w:rsidP="00783003">
            <w:pPr>
              <w:spacing w:line="360" w:lineRule="auto"/>
            </w:pPr>
            <w:r>
              <w:t> - Income derived from professional services or other activities of an independent nature, such as those provided by doctors, lawyers, engineers, architects, accountants, artists, writers, educators, or professors.</w:t>
            </w:r>
          </w:p>
          <w:p w14:paraId="24EAFE1E" w14:textId="77777777" w:rsidR="00783003" w:rsidRDefault="00783003" w:rsidP="00783003">
            <w:pPr>
              <w:spacing w:line="360" w:lineRule="auto"/>
              <w:rPr>
                <w:lang w:eastAsia="ko-KR"/>
              </w:rPr>
            </w:pPr>
            <w:r>
              <w:rPr>
                <w:lang w:eastAsia="ko-KR"/>
              </w:rPr>
              <w:t xml:space="preserve">• </w:t>
            </w:r>
            <w:proofErr w:type="gramStart"/>
            <w:r>
              <w:rPr>
                <w:lang w:eastAsia="ko-KR"/>
              </w:rPr>
              <w:t>고정시설</w:t>
            </w:r>
            <w:r>
              <w:rPr>
                <w:lang w:eastAsia="ko-KR"/>
              </w:rPr>
              <w:t xml:space="preserve"> /</w:t>
            </w:r>
            <w:proofErr w:type="gramEnd"/>
            <w:r>
              <w:rPr>
                <w:lang w:eastAsia="ko-KR"/>
              </w:rPr>
              <w:t xml:space="preserve"> Fixed Base</w:t>
            </w:r>
          </w:p>
          <w:p w14:paraId="66239871" w14:textId="1F8F3B36" w:rsidR="00783003" w:rsidRDefault="00783003" w:rsidP="00783003">
            <w:pPr>
              <w:spacing w:line="360" w:lineRule="auto"/>
              <w:rPr>
                <w:lang w:eastAsia="ko-KR"/>
              </w:rPr>
            </w:pPr>
            <w:r>
              <w:rPr>
                <w:lang w:eastAsia="ko-KR"/>
              </w:rPr>
              <w:t xml:space="preserve"> -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비거주자가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한국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내에서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독립적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인적용역을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반복적으로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수행하는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고정된</w:t>
            </w:r>
            <w:r w:rsidRPr="00783003">
              <w:rPr>
                <w:lang w:eastAsia="ko-KR"/>
              </w:rPr>
              <w:t xml:space="preserve"> </w:t>
            </w:r>
            <w:r w:rsidRPr="00783003">
              <w:rPr>
                <w:rFonts w:ascii="맑은 고딕" w:eastAsia="맑은 고딕" w:hAnsi="맑은 고딕" w:cs="맑은 고딕" w:hint="eastAsia"/>
                <w:lang w:eastAsia="ko-KR"/>
              </w:rPr>
              <w:t>장소</w:t>
            </w:r>
          </w:p>
          <w:p w14:paraId="1FFA2EB4" w14:textId="5A2EBD4B" w:rsidR="00783003" w:rsidRPr="00783003" w:rsidRDefault="006245B3" w:rsidP="00783003">
            <w:pPr>
              <w:spacing w:line="360" w:lineRule="auto"/>
              <w:rPr>
                <w:rFonts w:eastAsia="맑은 고딕"/>
                <w:lang w:eastAsia="ko-KR"/>
              </w:rPr>
            </w:pPr>
            <w:r>
              <w:t> -</w:t>
            </w:r>
            <w:r>
              <w:rPr>
                <w:rFonts w:eastAsia="맑은 고딕" w:hint="eastAsia"/>
                <w:lang w:eastAsia="ko-KR"/>
              </w:rPr>
              <w:t xml:space="preserve"> </w:t>
            </w:r>
            <w:r w:rsidRPr="006245B3">
              <w:t>A fixed place through which a non-resident individual habitually carries out all or part of their independent personal services in Korea</w:t>
            </w:r>
          </w:p>
        </w:tc>
      </w:tr>
    </w:tbl>
    <w:p w14:paraId="2D4C0FDC" w14:textId="77777777" w:rsidR="00783003" w:rsidRPr="00783003" w:rsidRDefault="00783003" w:rsidP="008A6E87">
      <w:pPr>
        <w:rPr>
          <w:rFonts w:eastAsia="맑은 고딕"/>
          <w:lang w:eastAsia="ko-KR"/>
        </w:rPr>
      </w:pPr>
    </w:p>
    <w:sectPr w:rsidR="00783003" w:rsidRPr="00783003" w:rsidSect="007B70CD">
      <w:headerReference w:type="default" r:id="rId8"/>
      <w:pgSz w:w="12240" w:h="15840"/>
      <w:pgMar w:top="1440" w:right="1134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80407" w14:textId="77777777" w:rsidR="00774AE6" w:rsidRDefault="00774AE6" w:rsidP="00407EB6">
      <w:pPr>
        <w:spacing w:after="0" w:line="240" w:lineRule="auto"/>
      </w:pPr>
      <w:r>
        <w:separator/>
      </w:r>
    </w:p>
  </w:endnote>
  <w:endnote w:type="continuationSeparator" w:id="0">
    <w:p w14:paraId="7620CDA7" w14:textId="77777777" w:rsidR="00774AE6" w:rsidRDefault="00774AE6" w:rsidP="0040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AE624" w14:textId="77777777" w:rsidR="00774AE6" w:rsidRDefault="00774AE6" w:rsidP="00407EB6">
      <w:pPr>
        <w:spacing w:after="0" w:line="240" w:lineRule="auto"/>
      </w:pPr>
      <w:r>
        <w:separator/>
      </w:r>
    </w:p>
  </w:footnote>
  <w:footnote w:type="continuationSeparator" w:id="0">
    <w:p w14:paraId="6B3BC278" w14:textId="77777777" w:rsidR="00774AE6" w:rsidRDefault="00774AE6" w:rsidP="00407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57B0" w14:textId="46C37A3D" w:rsidR="00407EB6" w:rsidRDefault="00407EB6" w:rsidP="00407EB6">
    <w:pPr>
      <w:pStyle w:val="a5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hidden="0" allowOverlap="1" wp14:anchorId="7459F17A" wp14:editId="502FD7A6">
              <wp:simplePos x="0" y="0"/>
              <wp:positionH relativeFrom="column">
                <wp:posOffset>3880485</wp:posOffset>
              </wp:positionH>
              <wp:positionV relativeFrom="paragraph">
                <wp:posOffset>-190500</wp:posOffset>
              </wp:positionV>
              <wp:extent cx="2653030" cy="647700"/>
              <wp:effectExtent l="0" t="0" r="0" b="0"/>
              <wp:wrapSquare wrapText="bothSides"/>
              <wp:docPr id="2049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0" y="0"/>
                        <a:ext cx="265303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BF8AAEE" w14:textId="77777777" w:rsidR="00407EB6" w:rsidRDefault="00407EB6" w:rsidP="00407EB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Chungkang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College of Cultural Industries</w:t>
                          </w:r>
                        </w:p>
                        <w:p w14:paraId="1DC24AB9" w14:textId="77777777" w:rsidR="00407EB6" w:rsidRDefault="00407EB6" w:rsidP="00407EB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389-94,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>Chungkanggachang-ro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>Majang-myeon</w:t>
                          </w:r>
                          <w:proofErr w:type="spellEnd"/>
                        </w:p>
                        <w:p w14:paraId="41B96204" w14:textId="77777777" w:rsidR="00407EB6" w:rsidRDefault="00407EB6" w:rsidP="00407EB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>Icheon-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>si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>, Gyeonggi-do 17390</w:t>
                          </w:r>
                        </w:p>
                        <w:p w14:paraId="01F23F12" w14:textId="118EC68D" w:rsidR="00407EB6" w:rsidRPr="00407EB6" w:rsidRDefault="00407EB6" w:rsidP="00407EB6">
                          <w:pPr>
                            <w:spacing w:after="0" w:line="240" w:lineRule="auto"/>
                            <w:rPr>
                              <w:rFonts w:ascii="Arial" w:eastAsia="맑은 고딕" w:hAnsi="Arial" w:cs="Arial" w:hint="eastAsia"/>
                              <w:bCs/>
                              <w:color w:val="000000"/>
                              <w:sz w:val="16"/>
                              <w:szCs w:val="16"/>
                              <w:lang w:eastAsia="ko-KR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</w:rPr>
                            <w:t>Republic of Korea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9F17A" id="텍스트 상자 2" o:spid="_x0000_s1026" style="position:absolute;left:0;text-align:left;margin-left:305.55pt;margin-top:-15pt;width:208.9pt;height:51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" filled="f" stroked="f">
              <o:lock v:ext="edit" text="t"/>
              <v:textbox>
                <w:txbxContent>
                  <w:p w14:paraId="4BF8AAEE" w14:textId="77777777" w:rsidR="00407EB6" w:rsidRDefault="00407EB6" w:rsidP="00407EB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Chungkang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College of Cultural Industries</w:t>
                    </w:r>
                  </w:p>
                  <w:p w14:paraId="1DC24AB9" w14:textId="77777777" w:rsidR="00407EB6" w:rsidRDefault="00407EB6" w:rsidP="00407EB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 xml:space="preserve">389-94, </w:t>
                    </w:r>
                    <w:proofErr w:type="spellStart"/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>Chungkanggachang-ro</w:t>
                    </w:r>
                    <w:proofErr w:type="spellEnd"/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>Majang-myeon</w:t>
                    </w:r>
                    <w:proofErr w:type="spellEnd"/>
                  </w:p>
                  <w:p w14:paraId="41B96204" w14:textId="77777777" w:rsidR="00407EB6" w:rsidRDefault="00407EB6" w:rsidP="00407EB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>Icheon-</w:t>
                    </w:r>
                    <w:proofErr w:type="spellStart"/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>si</w:t>
                    </w:r>
                    <w:proofErr w:type="spellEnd"/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>, Gyeonggi-do 17390</w:t>
                    </w:r>
                  </w:p>
                  <w:p w14:paraId="01F23F12" w14:textId="118EC68D" w:rsidR="00407EB6" w:rsidRPr="00407EB6" w:rsidRDefault="00407EB6" w:rsidP="00407EB6">
                    <w:pPr>
                      <w:spacing w:after="0" w:line="240" w:lineRule="auto"/>
                      <w:rPr>
                        <w:rFonts w:ascii="Arial" w:eastAsia="맑은 고딕" w:hAnsi="Arial" w:cs="Arial" w:hint="eastAsia"/>
                        <w:bCs/>
                        <w:color w:val="000000"/>
                        <w:sz w:val="16"/>
                        <w:szCs w:val="16"/>
                        <w:lang w:eastAsia="ko-KR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</w:rPr>
                      <w:t>Republic of Korea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simplePos="0" relativeHeight="251659264" behindDoc="0" locked="0" layoutInCell="1" hidden="0" allowOverlap="1" wp14:anchorId="27AE4A67" wp14:editId="646908B7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6" descr="C:\Users\gina\AppData\Local\Microsoft\Windows\INetCache\Content.Word\03.시그니쳐_E_B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1DC0D9" w14:textId="6AE3F88F" w:rsidR="00407EB6" w:rsidRDefault="00407EB6">
    <w:pPr>
      <w:pStyle w:val="a5"/>
    </w:pPr>
  </w:p>
  <w:p w14:paraId="37445E31" w14:textId="77777777" w:rsidR="00407EB6" w:rsidRDefault="00407E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03796084">
    <w:abstractNumId w:val="8"/>
  </w:num>
  <w:num w:numId="2" w16cid:durableId="1929650951">
    <w:abstractNumId w:val="6"/>
  </w:num>
  <w:num w:numId="3" w16cid:durableId="774786884">
    <w:abstractNumId w:val="5"/>
  </w:num>
  <w:num w:numId="4" w16cid:durableId="72552943">
    <w:abstractNumId w:val="4"/>
  </w:num>
  <w:num w:numId="5" w16cid:durableId="1129934283">
    <w:abstractNumId w:val="7"/>
  </w:num>
  <w:num w:numId="6" w16cid:durableId="1212377520">
    <w:abstractNumId w:val="3"/>
  </w:num>
  <w:num w:numId="7" w16cid:durableId="377707056">
    <w:abstractNumId w:val="2"/>
  </w:num>
  <w:num w:numId="8" w16cid:durableId="1932857210">
    <w:abstractNumId w:val="1"/>
  </w:num>
  <w:num w:numId="9" w16cid:durableId="131799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789B"/>
    <w:rsid w:val="00141B53"/>
    <w:rsid w:val="0015074B"/>
    <w:rsid w:val="0029639D"/>
    <w:rsid w:val="00326F90"/>
    <w:rsid w:val="00407EB6"/>
    <w:rsid w:val="00503A51"/>
    <w:rsid w:val="006245B3"/>
    <w:rsid w:val="00656C47"/>
    <w:rsid w:val="00774AE6"/>
    <w:rsid w:val="00783003"/>
    <w:rsid w:val="007B70CD"/>
    <w:rsid w:val="008A6E87"/>
    <w:rsid w:val="00A84113"/>
    <w:rsid w:val="00AA1D8D"/>
    <w:rsid w:val="00AE008D"/>
    <w:rsid w:val="00B056DA"/>
    <w:rsid w:val="00B36CDD"/>
    <w:rsid w:val="00B47730"/>
    <w:rsid w:val="00B73C7C"/>
    <w:rsid w:val="00CB0664"/>
    <w:rsid w:val="00F504B0"/>
    <w:rsid w:val="00FC693F"/>
    <w:rsid w:val="00F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856B75"/>
  <w14:defaultImageDpi w14:val="300"/>
  <w15:docId w15:val="{542F5D0D-DEB5-4BB6-9977-58B351C2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제목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제목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제목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제목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부제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본문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본문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본문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매크로 텍스트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인용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제목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제목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제목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제목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제목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제목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강한 인용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9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c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d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e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1">
    <w:name w:val="Normal (Web)"/>
    <w:basedOn w:val="a1"/>
    <w:uiPriority w:val="99"/>
    <w:unhideWhenUsed/>
    <w:rsid w:val="00407EB6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이지영A</cp:lastModifiedBy>
  <cp:revision>9</cp:revision>
  <dcterms:created xsi:type="dcterms:W3CDTF">2013-12-23T23:15:00Z</dcterms:created>
  <dcterms:modified xsi:type="dcterms:W3CDTF">2025-05-28T08:59:00Z</dcterms:modified>
  <cp:category/>
</cp:coreProperties>
</file>